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2583" w:rsidRPr="00862583" w:rsidRDefault="00862583" w:rsidP="00862583">
      <w:pPr>
        <w:spacing w:after="200" w:line="276" w:lineRule="auto"/>
        <w:jc w:val="center"/>
        <w:rPr>
          <w:rFonts w:ascii="Times New Roman" w:eastAsia="Times New Roman" w:hAnsi="Times New Roman"/>
          <w:sz w:val="24"/>
          <w:szCs w:val="24"/>
          <w:lang w:eastAsia="ru-RU"/>
        </w:rPr>
      </w:pPr>
    </w:p>
    <w:p w:rsidR="00862583" w:rsidRPr="00862583" w:rsidRDefault="008C4552" w:rsidP="00862583">
      <w:pPr>
        <w:autoSpaceDN w:val="0"/>
        <w:spacing w:after="0" w:line="240" w:lineRule="auto"/>
        <w:rPr>
          <w:rFonts w:ascii="Times New Roman" w:eastAsia="Courier New" w:hAnsi="Times New Roman"/>
          <w:b/>
          <w:bCs/>
          <w:color w:val="000000"/>
          <w:sz w:val="24"/>
          <w:szCs w:val="24"/>
          <w:lang w:eastAsia="ru-RU"/>
        </w:rPr>
      </w:pPr>
      <w:r>
        <w:rPr>
          <w:noProof/>
        </w:rPr>
        <w:pict>
          <v:shapetype id="_x0000_t202" coordsize="21600,21600" o:spt="202" path="m,l,21600r21600,l21600,xe">
            <v:stroke joinstyle="miter"/>
            <v:path gradientshapeok="t" o:connecttype="rect"/>
          </v:shapetype>
          <v:shape id="Надпись 2" o:spid="_x0000_s1031" type="#_x0000_t202" style="position:absolute;margin-left:226.95pt;margin-top:-23.7pt;width:252.25pt;height: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" strokecolor="white">
            <v:textbox>
              <w:txbxContent>
                <w:p w:rsidR="00862583" w:rsidRPr="00C80065" w:rsidRDefault="00862583" w:rsidP="00C80065">
                  <w:pPr>
                    <w:spacing w:after="0" w:line="240" w:lineRule="auto"/>
                    <w:jc w:val="both"/>
                    <w:rPr>
                      <w:rFonts w:ascii="Times New Roman" w:hAnsi="Times New Roman"/>
                      <w:sz w:val="20"/>
                      <w:szCs w:val="20"/>
                    </w:rPr>
                  </w:pPr>
                  <w:r w:rsidRPr="00C80065">
                    <w:rPr>
                      <w:rFonts w:ascii="Times New Roman" w:hAnsi="Times New Roman"/>
                      <w:sz w:val="20"/>
                      <w:szCs w:val="20"/>
                    </w:rPr>
                    <w:t xml:space="preserve">Приложение   к ОПОП по направлению подготовки </w:t>
                  </w:r>
                  <w:r w:rsidRPr="00C80065">
                    <w:rPr>
                      <w:rFonts w:ascii="Times New Roman" w:hAnsi="Times New Roman"/>
                      <w:b/>
                      <w:sz w:val="20"/>
                      <w:szCs w:val="20"/>
                    </w:rPr>
                    <w:t>38.03.04 Государственное и муниципальное управление</w:t>
                  </w:r>
                  <w:r w:rsidRPr="00C80065">
                    <w:rPr>
                      <w:rFonts w:ascii="Times New Roman" w:hAnsi="Times New Roman"/>
                      <w:sz w:val="20"/>
                      <w:szCs w:val="20"/>
                    </w:rPr>
                    <w:t xml:space="preserve"> (уровень бакалавриата), Направленность (профиль) программы </w:t>
                  </w:r>
                  <w:r w:rsidRPr="00C80065">
                    <w:rPr>
                      <w:rFonts w:ascii="Times New Roman" w:hAnsi="Times New Roman"/>
                      <w:b/>
                      <w:sz w:val="20"/>
                      <w:szCs w:val="20"/>
                    </w:rPr>
                    <w:t>«</w:t>
                  </w:r>
                  <w:r w:rsidRPr="00C80065">
                    <w:rPr>
                      <w:rFonts w:ascii="Times New Roman" w:eastAsia="Courier New" w:hAnsi="Times New Roman"/>
                      <w:b/>
                      <w:sz w:val="20"/>
                      <w:szCs w:val="20"/>
                      <w:lang w:bidi="ru-RU"/>
                    </w:rPr>
                    <w:t>Государственная и муниципальная служба»</w:t>
                  </w:r>
                  <w:r w:rsidRPr="00C80065">
                    <w:rPr>
                      <w:rFonts w:ascii="Times New Roman" w:eastAsia="Courier New" w:hAnsi="Times New Roman"/>
                      <w:sz w:val="20"/>
                      <w:szCs w:val="20"/>
                      <w:lang w:bidi="ru-RU"/>
                    </w:rPr>
                    <w:t xml:space="preserve">, </w:t>
                  </w:r>
                  <w:r w:rsidRPr="00C80065">
                    <w:rPr>
                      <w:rFonts w:ascii="Times New Roman" w:hAnsi="Times New Roman"/>
                      <w:sz w:val="20"/>
                      <w:szCs w:val="20"/>
                    </w:rPr>
                    <w:t xml:space="preserve">утв. приказом ректора ОмГА от </w:t>
                  </w:r>
                  <w:bookmarkStart w:id="0" w:name="_Hlk163574545"/>
                  <w:r w:rsidR="00677257">
                    <w:rPr>
                      <w:rFonts w:ascii="Times New Roman" w:hAnsi="Times New Roman"/>
                      <w:color w:val="000000"/>
                    </w:rPr>
                    <w:t>25.03.2024 №34.</w:t>
                  </w:r>
                  <w:bookmarkEnd w:id="0"/>
                </w:p>
                <w:p w:rsidR="00862583" w:rsidRPr="00641D51" w:rsidRDefault="00862583" w:rsidP="00862583">
                  <w:pPr>
                    <w:jc w:val="both"/>
                  </w:pPr>
                </w:p>
              </w:txbxContent>
            </v:textbox>
          </v:shape>
        </w:pict>
      </w:r>
    </w:p>
    <w:p w:rsidR="00862583" w:rsidRPr="00862583" w:rsidRDefault="00862583" w:rsidP="00862583">
      <w:pPr>
        <w:autoSpaceDN w:val="0"/>
        <w:spacing w:after="0" w:line="240" w:lineRule="auto"/>
        <w:rPr>
          <w:rFonts w:ascii="Times New Roman" w:eastAsia="Courier New" w:hAnsi="Times New Roman"/>
          <w:b/>
          <w:bCs/>
          <w:color w:val="000000"/>
          <w:sz w:val="24"/>
          <w:szCs w:val="24"/>
          <w:lang w:eastAsia="ru-RU"/>
        </w:rPr>
      </w:pPr>
    </w:p>
    <w:p w:rsidR="00862583" w:rsidRPr="00862583" w:rsidRDefault="00862583" w:rsidP="00862583">
      <w:pPr>
        <w:autoSpaceDN w:val="0"/>
        <w:spacing w:after="0" w:line="240" w:lineRule="auto"/>
        <w:rPr>
          <w:rFonts w:ascii="Times New Roman" w:eastAsia="Courier New" w:hAnsi="Times New Roman"/>
          <w:b/>
          <w:bCs/>
          <w:color w:val="000000"/>
          <w:sz w:val="24"/>
          <w:szCs w:val="24"/>
          <w:lang w:eastAsia="ru-RU"/>
        </w:rPr>
      </w:pPr>
    </w:p>
    <w:p w:rsidR="00862583" w:rsidRPr="00862583" w:rsidRDefault="00862583" w:rsidP="00862583">
      <w:pPr>
        <w:autoSpaceDN w:val="0"/>
        <w:spacing w:after="0" w:line="240" w:lineRule="auto"/>
        <w:rPr>
          <w:rFonts w:ascii="Times New Roman" w:eastAsia="Courier New" w:hAnsi="Times New Roman"/>
          <w:b/>
          <w:bCs/>
          <w:color w:val="000000"/>
          <w:sz w:val="24"/>
          <w:szCs w:val="24"/>
          <w:lang w:eastAsia="ru-RU"/>
        </w:rPr>
      </w:pPr>
    </w:p>
    <w:p w:rsidR="00862583" w:rsidRPr="00862583" w:rsidRDefault="00862583" w:rsidP="00862583">
      <w:pPr>
        <w:autoSpaceDN w:val="0"/>
        <w:spacing w:after="0" w:line="240" w:lineRule="auto"/>
        <w:rPr>
          <w:rFonts w:ascii="Times New Roman" w:eastAsia="Courier New" w:hAnsi="Times New Roman"/>
          <w:b/>
          <w:bCs/>
          <w:color w:val="000000"/>
          <w:sz w:val="24"/>
          <w:szCs w:val="24"/>
          <w:lang w:eastAsia="ru-RU"/>
        </w:rPr>
      </w:pPr>
    </w:p>
    <w:p w:rsidR="00C80065" w:rsidRDefault="00C80065" w:rsidP="0086258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862583" w:rsidRPr="00862583" w:rsidRDefault="00862583" w:rsidP="00C80065">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862583">
        <w:rPr>
          <w:rFonts w:ascii="Times New Roman" w:eastAsia="Courier New" w:hAnsi="Times New Roman"/>
          <w:noProof/>
          <w:color w:val="000000"/>
          <w:sz w:val="28"/>
          <w:szCs w:val="28"/>
          <w:lang w:eastAsia="ru-RU" w:bidi="ru-RU"/>
        </w:rPr>
        <w:t>Частное учреждение образовательная организация высшего образования</w:t>
      </w:r>
    </w:p>
    <w:p w:rsidR="00862583" w:rsidRPr="00862583" w:rsidRDefault="00862583" w:rsidP="0086258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862583">
        <w:rPr>
          <w:rFonts w:ascii="Times New Roman" w:eastAsia="Courier New" w:hAnsi="Times New Roman"/>
          <w:noProof/>
          <w:color w:val="000000"/>
          <w:sz w:val="28"/>
          <w:szCs w:val="28"/>
          <w:lang w:eastAsia="ru-RU" w:bidi="ru-RU"/>
        </w:rPr>
        <w:t>«Омская гуманитарная академия»</w:t>
      </w:r>
    </w:p>
    <w:p w:rsidR="00862583" w:rsidRPr="00862583" w:rsidRDefault="00862583" w:rsidP="00862583">
      <w:pPr>
        <w:widowControl w:val="0"/>
        <w:autoSpaceDN w:val="0"/>
        <w:spacing w:after="0" w:line="240" w:lineRule="auto"/>
        <w:ind w:right="1"/>
        <w:contextualSpacing/>
        <w:jc w:val="center"/>
        <w:rPr>
          <w:rFonts w:ascii="Times New Roman" w:eastAsia="Courier New" w:hAnsi="Times New Roman"/>
          <w:noProof/>
          <w:sz w:val="28"/>
          <w:szCs w:val="28"/>
          <w:lang w:eastAsia="ru-RU" w:bidi="ru-RU"/>
        </w:rPr>
      </w:pPr>
      <w:r w:rsidRPr="00862583">
        <w:rPr>
          <w:rFonts w:ascii="Times New Roman" w:eastAsia="Courier New" w:hAnsi="Times New Roman"/>
          <w:noProof/>
          <w:sz w:val="28"/>
          <w:szCs w:val="28"/>
          <w:lang w:eastAsia="ru-RU" w:bidi="ru-RU"/>
        </w:rPr>
        <w:t>Кафедра «Управления, политики и права»</w:t>
      </w:r>
    </w:p>
    <w:p w:rsidR="00862583" w:rsidRPr="00862583" w:rsidRDefault="00862583" w:rsidP="0086258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862583" w:rsidRPr="00862583" w:rsidRDefault="008C4552" w:rsidP="0086258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Pr>
          <w:noProof/>
        </w:rPr>
        <w:pict>
          <v:shape id="Надпись 307" o:spid="_x0000_s1030"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" stroked="f">
            <v:textbox style="mso-fit-shape-to-text:t">
              <w:txbxContent>
                <w:p w:rsidR="00862583" w:rsidRPr="009D75FF" w:rsidRDefault="00862583" w:rsidP="009D75FF">
                  <w:pPr>
                    <w:spacing w:after="0" w:line="240" w:lineRule="auto"/>
                    <w:jc w:val="center"/>
                    <w:rPr>
                      <w:rFonts w:ascii="Times New Roman" w:hAnsi="Times New Roman"/>
                      <w:sz w:val="24"/>
                      <w:szCs w:val="24"/>
                    </w:rPr>
                  </w:pPr>
                  <w:r w:rsidRPr="009D75FF">
                    <w:rPr>
                      <w:rFonts w:ascii="Times New Roman" w:hAnsi="Times New Roman"/>
                      <w:sz w:val="24"/>
                      <w:szCs w:val="24"/>
                    </w:rPr>
                    <w:t>УТВЕРЖДАЮ:</w:t>
                  </w:r>
                </w:p>
                <w:p w:rsidR="00862583" w:rsidRPr="009D75FF" w:rsidRDefault="00862583" w:rsidP="009D75FF">
                  <w:pPr>
                    <w:spacing w:after="0" w:line="240" w:lineRule="auto"/>
                    <w:jc w:val="center"/>
                    <w:rPr>
                      <w:rFonts w:ascii="Times New Roman" w:hAnsi="Times New Roman"/>
                      <w:sz w:val="24"/>
                      <w:szCs w:val="24"/>
                    </w:rPr>
                  </w:pPr>
                  <w:r w:rsidRPr="009D75FF">
                    <w:rPr>
                      <w:rFonts w:ascii="Times New Roman" w:hAnsi="Times New Roman"/>
                      <w:sz w:val="24"/>
                      <w:szCs w:val="24"/>
                    </w:rPr>
                    <w:t>Ректор, д.фил.н., профессор</w:t>
                  </w:r>
                </w:p>
                <w:p w:rsidR="000C4E85" w:rsidRPr="00C1531A" w:rsidRDefault="000C4E85" w:rsidP="000C4E85">
                  <w:pPr>
                    <w:spacing w:after="0"/>
                    <w:jc w:val="center"/>
                    <w:rPr>
                      <w:rFonts w:ascii="Times New Roman" w:hAnsi="Times New Roman"/>
                      <w:sz w:val="24"/>
                      <w:szCs w:val="24"/>
                    </w:rPr>
                  </w:pPr>
                  <w:bookmarkStart w:id="1" w:name="_Hlk73103515"/>
                </w:p>
                <w:p w:rsidR="000C4E85" w:rsidRPr="00C1531A" w:rsidRDefault="000C4E85" w:rsidP="000C4E85">
                  <w:pPr>
                    <w:spacing w:after="0"/>
                    <w:ind w:firstLine="1985"/>
                    <w:jc w:val="center"/>
                    <w:rPr>
                      <w:rFonts w:ascii="Times New Roman" w:hAnsi="Times New Roman"/>
                      <w:sz w:val="24"/>
                      <w:szCs w:val="24"/>
                    </w:rPr>
                  </w:pPr>
                  <w:r w:rsidRPr="00C1531A">
                    <w:rPr>
                      <w:rFonts w:ascii="Times New Roman" w:hAnsi="Times New Roman"/>
                      <w:sz w:val="24"/>
                      <w:szCs w:val="24"/>
                    </w:rPr>
                    <w:t>А.Э. Еремеев</w:t>
                  </w:r>
                </w:p>
                <w:p w:rsidR="000C4E85" w:rsidRPr="00C1531A" w:rsidRDefault="000C4E85" w:rsidP="000C4E85">
                  <w:pPr>
                    <w:spacing w:after="0"/>
                    <w:jc w:val="center"/>
                    <w:rPr>
                      <w:rFonts w:ascii="Times New Roman" w:hAnsi="Times New Roman"/>
                      <w:sz w:val="24"/>
                      <w:szCs w:val="24"/>
                    </w:rPr>
                  </w:pPr>
                  <w:r w:rsidRPr="00C1531A">
                    <w:rPr>
                      <w:rFonts w:ascii="Times New Roman" w:hAnsi="Times New Roman"/>
                      <w:sz w:val="24"/>
                      <w:szCs w:val="24"/>
                    </w:rPr>
                    <w:t xml:space="preserve">                              </w:t>
                  </w:r>
                  <w:bookmarkStart w:id="2" w:name="_Hlk165103759"/>
                  <w:bookmarkStart w:id="3" w:name="_Hlk163574575"/>
                  <w:r w:rsidR="00677257">
                    <w:rPr>
                      <w:rFonts w:ascii="Times New Roman" w:hAnsi="Times New Roman"/>
                      <w:color w:val="000000"/>
                      <w:sz w:val="24"/>
                      <w:szCs w:val="24"/>
                    </w:rPr>
                    <w:t>25.03.2024 г</w:t>
                  </w:r>
                  <w:bookmarkEnd w:id="2"/>
                  <w:r w:rsidR="00677257">
                    <w:rPr>
                      <w:rFonts w:ascii="Times New Roman" w:hAnsi="Times New Roman"/>
                      <w:color w:val="000000"/>
                      <w:sz w:val="24"/>
                      <w:szCs w:val="24"/>
                    </w:rPr>
                    <w:t>.</w:t>
                  </w:r>
                  <w:bookmarkEnd w:id="3"/>
                </w:p>
                <w:bookmarkEnd w:id="1"/>
                <w:p w:rsidR="00862583" w:rsidRPr="009D75FF" w:rsidRDefault="00862583" w:rsidP="000C4E85">
                  <w:pPr>
                    <w:spacing w:after="0" w:line="240" w:lineRule="auto"/>
                    <w:jc w:val="center"/>
                    <w:rPr>
                      <w:rFonts w:ascii="Times New Roman" w:hAnsi="Times New Roman"/>
                      <w:sz w:val="24"/>
                      <w:szCs w:val="24"/>
                    </w:rPr>
                  </w:pPr>
                </w:p>
              </w:txbxContent>
            </v:textbox>
          </v:shape>
        </w:pict>
      </w:r>
    </w:p>
    <w:p w:rsidR="00862583" w:rsidRPr="00862583" w:rsidRDefault="00862583" w:rsidP="0086258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862583" w:rsidRPr="00862583" w:rsidRDefault="00862583" w:rsidP="0086258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862583" w:rsidRPr="00862583" w:rsidRDefault="00862583" w:rsidP="0086258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862583" w:rsidRPr="00862583" w:rsidRDefault="00862583" w:rsidP="0086258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862583" w:rsidRPr="00862583" w:rsidRDefault="00862583" w:rsidP="00862583">
      <w:pPr>
        <w:autoSpaceDN w:val="0"/>
        <w:spacing w:after="0" w:line="240" w:lineRule="auto"/>
        <w:jc w:val="center"/>
        <w:rPr>
          <w:rFonts w:ascii="Times New Roman" w:eastAsia="Times New Roman" w:hAnsi="Times New Roman"/>
          <w:color w:val="000000"/>
          <w:sz w:val="24"/>
          <w:szCs w:val="24"/>
        </w:rPr>
      </w:pPr>
    </w:p>
    <w:p w:rsidR="00862583" w:rsidRPr="00862583" w:rsidRDefault="00862583" w:rsidP="00862583">
      <w:pPr>
        <w:autoSpaceDN w:val="0"/>
        <w:spacing w:after="0" w:line="240" w:lineRule="auto"/>
        <w:jc w:val="center"/>
        <w:rPr>
          <w:rFonts w:ascii="Times New Roman" w:eastAsia="Times New Roman" w:hAnsi="Times New Roman"/>
          <w:color w:val="000000"/>
          <w:sz w:val="24"/>
          <w:szCs w:val="24"/>
        </w:rPr>
      </w:pPr>
    </w:p>
    <w:p w:rsidR="00862583" w:rsidRPr="00862583" w:rsidRDefault="00862583" w:rsidP="0086258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862583" w:rsidRPr="00862583" w:rsidRDefault="00862583" w:rsidP="00645F45">
      <w:pPr>
        <w:widowControl w:val="0"/>
        <w:suppressAutoHyphens/>
        <w:autoSpaceDE w:val="0"/>
        <w:autoSpaceDN w:val="0"/>
        <w:adjustRightInd w:val="0"/>
        <w:spacing w:after="0" w:line="240" w:lineRule="auto"/>
        <w:rPr>
          <w:rFonts w:ascii="Times New Roman" w:eastAsia="SimSun" w:hAnsi="Times New Roman"/>
          <w:color w:val="000000"/>
          <w:kern w:val="2"/>
          <w:sz w:val="24"/>
          <w:szCs w:val="24"/>
          <w:lang w:eastAsia="hi-IN" w:bidi="hi-IN"/>
        </w:rPr>
      </w:pPr>
    </w:p>
    <w:p w:rsidR="00862583" w:rsidRPr="00862583" w:rsidRDefault="00862583" w:rsidP="0086258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r w:rsidRPr="00862583">
        <w:rPr>
          <w:rFonts w:ascii="Times New Roman" w:eastAsia="SimSun" w:hAnsi="Times New Roman"/>
          <w:color w:val="000000"/>
          <w:kern w:val="2"/>
          <w:sz w:val="24"/>
          <w:szCs w:val="24"/>
          <w:lang w:eastAsia="hi-IN" w:bidi="hi-IN"/>
        </w:rPr>
        <w:t>РАБОЧАЯ ПРОГРАММА ДИСЦИПЛИНЫ</w:t>
      </w:r>
    </w:p>
    <w:p w:rsidR="00862583" w:rsidRPr="00862583" w:rsidRDefault="00862583" w:rsidP="00862583">
      <w:pPr>
        <w:tabs>
          <w:tab w:val="left" w:pos="708"/>
        </w:tabs>
        <w:autoSpaceDN w:val="0"/>
        <w:spacing w:after="0" w:line="240" w:lineRule="auto"/>
        <w:jc w:val="center"/>
        <w:rPr>
          <w:rFonts w:ascii="Times New Roman" w:eastAsia="Times New Roman" w:hAnsi="Times New Roman"/>
          <w:b/>
          <w:color w:val="000000"/>
          <w:sz w:val="24"/>
          <w:szCs w:val="24"/>
          <w:lang w:eastAsia="ru-RU"/>
        </w:rPr>
      </w:pPr>
    </w:p>
    <w:p w:rsidR="00862583" w:rsidRPr="00862583" w:rsidRDefault="00862583" w:rsidP="00862583">
      <w:pPr>
        <w:suppressAutoHyphens/>
        <w:autoSpaceDN w:val="0"/>
        <w:spacing w:after="0" w:line="240" w:lineRule="auto"/>
        <w:jc w:val="center"/>
        <w:rPr>
          <w:rFonts w:ascii="Times New Roman" w:eastAsia="Times New Roman" w:hAnsi="Times New Roman"/>
          <w:b/>
          <w:bCs/>
          <w:caps/>
          <w:sz w:val="32"/>
          <w:szCs w:val="32"/>
          <w:lang w:eastAsia="ru-RU"/>
        </w:rPr>
      </w:pPr>
      <w:r w:rsidRPr="00862583">
        <w:rPr>
          <w:rFonts w:ascii="Times New Roman" w:eastAsia="Times New Roman" w:hAnsi="Times New Roman"/>
          <w:b/>
          <w:bCs/>
          <w:caps/>
          <w:sz w:val="32"/>
          <w:szCs w:val="32"/>
          <w:lang w:eastAsia="ru-RU"/>
        </w:rPr>
        <w:t>ЗЕМЕЛЬНОЕ ПРАВО</w:t>
      </w:r>
    </w:p>
    <w:p w:rsidR="00862583" w:rsidRPr="00862583" w:rsidRDefault="00862583" w:rsidP="00862583">
      <w:pPr>
        <w:suppressAutoHyphens/>
        <w:autoSpaceDN w:val="0"/>
        <w:spacing w:after="0" w:line="240" w:lineRule="auto"/>
        <w:jc w:val="center"/>
        <w:rPr>
          <w:rFonts w:ascii="Times New Roman" w:eastAsia="Times New Roman" w:hAnsi="Times New Roman"/>
          <w:b/>
          <w:bCs/>
          <w:sz w:val="24"/>
          <w:szCs w:val="24"/>
          <w:lang w:eastAsia="ru-RU"/>
        </w:rPr>
      </w:pPr>
      <w:r w:rsidRPr="00862583">
        <w:rPr>
          <w:rFonts w:ascii="Times New Roman" w:eastAsia="Times New Roman" w:hAnsi="Times New Roman"/>
          <w:bCs/>
          <w:sz w:val="24"/>
          <w:szCs w:val="24"/>
          <w:lang w:eastAsia="ru-RU"/>
        </w:rPr>
        <w:t>Б1.В.12</w:t>
      </w:r>
    </w:p>
    <w:p w:rsidR="00862583" w:rsidRPr="00862583" w:rsidRDefault="00862583" w:rsidP="00862583">
      <w:pPr>
        <w:autoSpaceDE w:val="0"/>
        <w:adjustRightInd w:val="0"/>
        <w:spacing w:after="0" w:line="240" w:lineRule="auto"/>
        <w:jc w:val="center"/>
        <w:rPr>
          <w:rFonts w:ascii="Times New Roman" w:hAnsi="Times New Roman"/>
          <w:b/>
          <w:bCs/>
          <w:color w:val="000000"/>
          <w:sz w:val="24"/>
          <w:szCs w:val="24"/>
        </w:rPr>
      </w:pPr>
    </w:p>
    <w:p w:rsidR="00862583" w:rsidRPr="00862583" w:rsidRDefault="00862583" w:rsidP="00862583">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862583">
        <w:rPr>
          <w:rFonts w:ascii="Times New Roman" w:eastAsia="Courier New" w:hAnsi="Times New Roman"/>
          <w:color w:val="000000"/>
          <w:sz w:val="24"/>
          <w:szCs w:val="24"/>
          <w:lang w:eastAsia="ru-RU" w:bidi="ru-RU"/>
        </w:rPr>
        <w:t xml:space="preserve">по основной профессиональной образовательной программе высшего образования – </w:t>
      </w:r>
    </w:p>
    <w:p w:rsidR="00862583" w:rsidRPr="00862583" w:rsidRDefault="00862583" w:rsidP="00862583">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862583">
        <w:rPr>
          <w:rFonts w:ascii="Times New Roman" w:eastAsia="Courier New" w:hAnsi="Times New Roman"/>
          <w:color w:val="000000"/>
          <w:sz w:val="24"/>
          <w:szCs w:val="24"/>
          <w:lang w:eastAsia="ru-RU" w:bidi="ru-RU"/>
        </w:rPr>
        <w:t>программе бакалавриата</w:t>
      </w:r>
    </w:p>
    <w:p w:rsidR="00862583" w:rsidRPr="00862583" w:rsidRDefault="00862583" w:rsidP="00862583">
      <w:pPr>
        <w:suppressAutoHyphens/>
        <w:autoSpaceDN w:val="0"/>
        <w:spacing w:after="0" w:line="240" w:lineRule="auto"/>
        <w:jc w:val="center"/>
        <w:rPr>
          <w:rFonts w:ascii="Times New Roman" w:eastAsia="Courier New" w:hAnsi="Times New Roman"/>
          <w:sz w:val="24"/>
          <w:szCs w:val="24"/>
          <w:lang w:eastAsia="ru-RU" w:bidi="ru-RU"/>
        </w:rPr>
      </w:pPr>
      <w:r w:rsidRPr="00862583">
        <w:rPr>
          <w:rFonts w:ascii="Times New Roman" w:eastAsia="Courier New" w:hAnsi="Times New Roman"/>
          <w:sz w:val="24"/>
          <w:szCs w:val="24"/>
          <w:lang w:eastAsia="ru-RU" w:bidi="ru-RU"/>
        </w:rPr>
        <w:t>(программа академического бакалавриата)</w:t>
      </w:r>
    </w:p>
    <w:p w:rsidR="00862583" w:rsidRPr="00862583" w:rsidRDefault="00862583" w:rsidP="00862583">
      <w:pPr>
        <w:suppressAutoHyphens/>
        <w:autoSpaceDN w:val="0"/>
        <w:spacing w:after="0" w:line="240" w:lineRule="auto"/>
        <w:jc w:val="center"/>
        <w:rPr>
          <w:rFonts w:ascii="Times New Roman" w:eastAsia="Courier New" w:hAnsi="Times New Roman"/>
          <w:sz w:val="24"/>
          <w:szCs w:val="24"/>
          <w:lang w:eastAsia="ru-RU" w:bidi="ru-RU"/>
        </w:rPr>
      </w:pPr>
    </w:p>
    <w:p w:rsidR="00862583" w:rsidRPr="00862583" w:rsidRDefault="00862583" w:rsidP="00862583">
      <w:pPr>
        <w:suppressAutoHyphens/>
        <w:autoSpaceDN w:val="0"/>
        <w:spacing w:after="0" w:line="240" w:lineRule="auto"/>
        <w:jc w:val="center"/>
        <w:rPr>
          <w:rFonts w:ascii="Times New Roman" w:eastAsia="Courier New" w:hAnsi="Times New Roman"/>
          <w:color w:val="000000"/>
          <w:sz w:val="24"/>
          <w:szCs w:val="24"/>
          <w:lang w:eastAsia="ru-RU" w:bidi="ru-RU"/>
        </w:rPr>
      </w:pPr>
    </w:p>
    <w:p w:rsidR="00862583" w:rsidRPr="00862583" w:rsidRDefault="00862583" w:rsidP="00862583">
      <w:pPr>
        <w:suppressAutoHyphens/>
        <w:autoSpaceDN w:val="0"/>
        <w:spacing w:after="0" w:line="240" w:lineRule="auto"/>
        <w:jc w:val="center"/>
        <w:rPr>
          <w:rFonts w:ascii="Times New Roman" w:eastAsia="Courier New" w:hAnsi="Times New Roman"/>
          <w:color w:val="000000"/>
          <w:sz w:val="24"/>
          <w:szCs w:val="24"/>
          <w:lang w:eastAsia="ru-RU" w:bidi="ru-RU"/>
        </w:rPr>
      </w:pPr>
      <w:r w:rsidRPr="00862583">
        <w:rPr>
          <w:rFonts w:ascii="Times New Roman" w:eastAsia="Courier New" w:hAnsi="Times New Roman"/>
          <w:color w:val="000000"/>
          <w:sz w:val="24"/>
          <w:szCs w:val="24"/>
          <w:lang w:eastAsia="ru-RU" w:bidi="ru-RU"/>
        </w:rPr>
        <w:t xml:space="preserve">Направление подготовки: </w:t>
      </w:r>
      <w:r w:rsidRPr="00862583">
        <w:rPr>
          <w:rFonts w:ascii="Times New Roman" w:eastAsia="Courier New" w:hAnsi="Times New Roman"/>
          <w:b/>
          <w:sz w:val="24"/>
          <w:szCs w:val="24"/>
          <w:lang w:eastAsia="ru-RU" w:bidi="ru-RU"/>
        </w:rPr>
        <w:t xml:space="preserve">38.03.04 Государственное и муниципальное управление </w:t>
      </w:r>
      <w:r w:rsidRPr="00862583">
        <w:rPr>
          <w:rFonts w:ascii="Times New Roman" w:eastAsia="Courier New" w:hAnsi="Times New Roman"/>
          <w:color w:val="000000"/>
          <w:sz w:val="24"/>
          <w:szCs w:val="24"/>
          <w:lang w:eastAsia="ru-RU" w:bidi="ru-RU"/>
        </w:rPr>
        <w:t>(уровень бакалавриата)</w:t>
      </w:r>
      <w:r w:rsidRPr="00862583">
        <w:rPr>
          <w:rFonts w:ascii="Times New Roman" w:eastAsia="Courier New" w:hAnsi="Times New Roman"/>
          <w:color w:val="000000"/>
          <w:sz w:val="24"/>
          <w:szCs w:val="24"/>
          <w:lang w:eastAsia="ru-RU" w:bidi="ru-RU"/>
        </w:rPr>
        <w:cr/>
      </w:r>
    </w:p>
    <w:p w:rsidR="00862583" w:rsidRPr="00862583" w:rsidRDefault="00862583" w:rsidP="00862583">
      <w:pPr>
        <w:suppressAutoHyphens/>
        <w:autoSpaceDN w:val="0"/>
        <w:spacing w:after="0" w:line="240" w:lineRule="auto"/>
        <w:jc w:val="center"/>
        <w:rPr>
          <w:rFonts w:ascii="Times New Roman" w:eastAsia="Courier New" w:hAnsi="Times New Roman"/>
          <w:sz w:val="24"/>
          <w:szCs w:val="24"/>
          <w:lang w:eastAsia="ru-RU" w:bidi="ru-RU"/>
        </w:rPr>
      </w:pPr>
      <w:r w:rsidRPr="00862583">
        <w:rPr>
          <w:rFonts w:ascii="Times New Roman" w:eastAsia="Courier New" w:hAnsi="Times New Roman"/>
          <w:sz w:val="24"/>
          <w:szCs w:val="24"/>
          <w:lang w:eastAsia="ru-RU" w:bidi="ru-RU"/>
        </w:rPr>
        <w:t>Направленность (профиль) программы: «</w:t>
      </w:r>
      <w:r w:rsidRPr="00862583">
        <w:rPr>
          <w:rFonts w:ascii="Times New Roman" w:eastAsia="Courier New" w:hAnsi="Times New Roman"/>
          <w:b/>
          <w:sz w:val="24"/>
          <w:szCs w:val="24"/>
          <w:lang w:eastAsia="ru-RU" w:bidi="ru-RU"/>
        </w:rPr>
        <w:t>Государственная и муниципальная служба</w:t>
      </w:r>
      <w:r w:rsidRPr="00862583">
        <w:rPr>
          <w:rFonts w:ascii="Times New Roman" w:eastAsia="Courier New" w:hAnsi="Times New Roman"/>
          <w:sz w:val="24"/>
          <w:szCs w:val="24"/>
          <w:lang w:eastAsia="ru-RU" w:bidi="ru-RU"/>
        </w:rPr>
        <w:t>»</w:t>
      </w:r>
    </w:p>
    <w:p w:rsidR="00862583" w:rsidRPr="00862583" w:rsidRDefault="00862583" w:rsidP="00862583">
      <w:pPr>
        <w:suppressAutoHyphens/>
        <w:autoSpaceDN w:val="0"/>
        <w:spacing w:after="0" w:line="240" w:lineRule="auto"/>
        <w:rPr>
          <w:rFonts w:ascii="Times New Roman" w:eastAsia="Courier New" w:hAnsi="Times New Roman"/>
          <w:b/>
          <w:color w:val="000000"/>
          <w:sz w:val="24"/>
          <w:szCs w:val="24"/>
          <w:lang w:eastAsia="ru-RU" w:bidi="ru-RU"/>
        </w:rPr>
      </w:pPr>
    </w:p>
    <w:p w:rsidR="00862583" w:rsidRPr="00862583" w:rsidRDefault="00862583" w:rsidP="00862583">
      <w:pPr>
        <w:suppressAutoHyphens/>
        <w:autoSpaceDN w:val="0"/>
        <w:spacing w:after="0" w:line="240" w:lineRule="auto"/>
        <w:jc w:val="center"/>
        <w:rPr>
          <w:rFonts w:ascii="Times New Roman" w:eastAsia="Courier New" w:hAnsi="Times New Roman"/>
          <w:sz w:val="24"/>
          <w:szCs w:val="24"/>
          <w:lang w:eastAsia="ru-RU" w:bidi="ru-RU"/>
        </w:rPr>
      </w:pPr>
      <w:r w:rsidRPr="00862583">
        <w:rPr>
          <w:rFonts w:ascii="Times New Roman" w:eastAsia="Courier New" w:hAnsi="Times New Roman"/>
          <w:sz w:val="24"/>
          <w:szCs w:val="24"/>
          <w:lang w:eastAsia="ru-RU" w:bidi="ru-RU"/>
        </w:rPr>
        <w:t>Виды профессиональной деятельности: организационно-управленческая (основной),</w:t>
      </w:r>
      <w:r w:rsidRPr="00862583">
        <w:rPr>
          <w:rFonts w:ascii="Times New Roman" w:eastAsia="Times New Roman" w:hAnsi="Times New Roman"/>
          <w:sz w:val="20"/>
          <w:szCs w:val="20"/>
          <w:lang w:eastAsia="ru-RU"/>
        </w:rPr>
        <w:t xml:space="preserve"> </w:t>
      </w:r>
      <w:r w:rsidRPr="00862583">
        <w:rPr>
          <w:rFonts w:ascii="Times New Roman" w:eastAsia="Courier New" w:hAnsi="Times New Roman"/>
          <w:sz w:val="24"/>
          <w:szCs w:val="24"/>
          <w:lang w:eastAsia="ru-RU" w:bidi="ru-RU"/>
        </w:rPr>
        <w:t>информационно-методическая,</w:t>
      </w:r>
      <w:r w:rsidRPr="00862583">
        <w:rPr>
          <w:rFonts w:ascii="Times New Roman" w:eastAsia="Times New Roman" w:hAnsi="Times New Roman"/>
          <w:sz w:val="20"/>
          <w:szCs w:val="20"/>
          <w:lang w:eastAsia="ru-RU"/>
        </w:rPr>
        <w:t xml:space="preserve"> </w:t>
      </w:r>
      <w:r w:rsidRPr="00862583">
        <w:rPr>
          <w:rFonts w:ascii="Times New Roman" w:eastAsia="Times New Roman" w:hAnsi="Times New Roman"/>
          <w:sz w:val="24"/>
          <w:szCs w:val="24"/>
          <w:lang w:eastAsia="ru-RU"/>
        </w:rPr>
        <w:t>коммуникативная,</w:t>
      </w:r>
      <w:r w:rsidRPr="00862583">
        <w:rPr>
          <w:rFonts w:ascii="Times New Roman" w:eastAsia="Times New Roman" w:hAnsi="Times New Roman"/>
          <w:sz w:val="20"/>
          <w:szCs w:val="20"/>
          <w:lang w:eastAsia="ru-RU"/>
        </w:rPr>
        <w:t xml:space="preserve"> </w:t>
      </w:r>
      <w:r w:rsidRPr="00862583">
        <w:rPr>
          <w:rFonts w:ascii="Times New Roman" w:eastAsia="Courier New" w:hAnsi="Times New Roman"/>
          <w:sz w:val="24"/>
          <w:szCs w:val="24"/>
          <w:lang w:eastAsia="ru-RU" w:bidi="ru-RU"/>
        </w:rPr>
        <w:t>вспомогательно-технологическая (исполнительская),</w:t>
      </w:r>
      <w:r w:rsidRPr="00862583">
        <w:rPr>
          <w:rFonts w:ascii="Times New Roman" w:eastAsia="Times New Roman" w:hAnsi="Times New Roman"/>
          <w:sz w:val="20"/>
          <w:szCs w:val="20"/>
          <w:lang w:eastAsia="ru-RU"/>
        </w:rPr>
        <w:t xml:space="preserve"> </w:t>
      </w:r>
      <w:r w:rsidRPr="00862583">
        <w:rPr>
          <w:rFonts w:ascii="Times New Roman" w:eastAsia="Courier New" w:hAnsi="Times New Roman"/>
          <w:sz w:val="24"/>
          <w:szCs w:val="24"/>
          <w:lang w:eastAsia="ru-RU" w:bidi="ru-RU"/>
        </w:rPr>
        <w:t>организационно-регулирующая</w:t>
      </w:r>
    </w:p>
    <w:p w:rsidR="00862583" w:rsidRPr="00862583" w:rsidRDefault="00862583" w:rsidP="00862583">
      <w:pPr>
        <w:suppressAutoHyphens/>
        <w:autoSpaceDN w:val="0"/>
        <w:spacing w:after="0" w:line="240" w:lineRule="auto"/>
        <w:jc w:val="center"/>
        <w:rPr>
          <w:rFonts w:ascii="Times New Roman" w:eastAsia="SimSun" w:hAnsi="Times New Roman"/>
          <w:color w:val="000000"/>
          <w:kern w:val="2"/>
          <w:sz w:val="24"/>
          <w:szCs w:val="24"/>
          <w:lang w:eastAsia="hi-IN" w:bidi="hi-IN"/>
        </w:rPr>
      </w:pPr>
    </w:p>
    <w:p w:rsidR="00862583" w:rsidRPr="00862583" w:rsidRDefault="00862583" w:rsidP="00862583">
      <w:pPr>
        <w:spacing w:after="0" w:line="240" w:lineRule="auto"/>
        <w:jc w:val="center"/>
        <w:rPr>
          <w:rFonts w:ascii="Times New Roman" w:eastAsia="SimSun" w:hAnsi="Times New Roman"/>
          <w:b/>
          <w:kern w:val="2"/>
          <w:sz w:val="24"/>
          <w:szCs w:val="24"/>
          <w:lang w:eastAsia="hi-IN" w:bidi="hi-IN"/>
        </w:rPr>
      </w:pPr>
    </w:p>
    <w:p w:rsidR="008612C5" w:rsidRPr="008612C5" w:rsidRDefault="008612C5" w:rsidP="008612C5">
      <w:pPr>
        <w:suppressAutoHyphens/>
        <w:spacing w:after="0" w:line="240" w:lineRule="auto"/>
        <w:jc w:val="center"/>
        <w:rPr>
          <w:rFonts w:ascii="Times New Roman" w:eastAsia="SimSun" w:hAnsi="Times New Roman"/>
          <w:b/>
          <w:color w:val="000000"/>
          <w:kern w:val="2"/>
          <w:sz w:val="24"/>
          <w:szCs w:val="24"/>
          <w:lang w:eastAsia="hi-IN" w:bidi="hi-IN"/>
        </w:rPr>
      </w:pPr>
      <w:bookmarkStart w:id="4" w:name="_Hlk104374570"/>
      <w:bookmarkStart w:id="5" w:name="_Hlk104375180"/>
      <w:r w:rsidRPr="008612C5">
        <w:rPr>
          <w:rFonts w:ascii="Times New Roman" w:eastAsia="SimSun" w:hAnsi="Times New Roman"/>
          <w:b/>
          <w:color w:val="000000"/>
          <w:kern w:val="2"/>
          <w:sz w:val="24"/>
          <w:szCs w:val="24"/>
          <w:lang w:eastAsia="hi-IN" w:bidi="hi-IN"/>
        </w:rPr>
        <w:t>Для обучающихся:</w:t>
      </w:r>
    </w:p>
    <w:p w:rsidR="008612C5" w:rsidRPr="00156553" w:rsidRDefault="008612C5" w:rsidP="008612C5">
      <w:pPr>
        <w:suppressAutoHyphens/>
        <w:spacing w:after="0" w:line="240" w:lineRule="auto"/>
        <w:jc w:val="center"/>
        <w:rPr>
          <w:rFonts w:ascii="Times New Roman" w:eastAsia="SimSun" w:hAnsi="Times New Roman"/>
          <w:b/>
          <w:color w:val="000000"/>
          <w:kern w:val="2"/>
          <w:sz w:val="24"/>
          <w:szCs w:val="24"/>
          <w:lang w:eastAsia="hi-IN" w:bidi="hi-IN"/>
        </w:rPr>
      </w:pPr>
    </w:p>
    <w:p w:rsidR="00677257" w:rsidRDefault="00677257" w:rsidP="00677257">
      <w:pPr>
        <w:jc w:val="center"/>
        <w:rPr>
          <w:sz w:val="24"/>
          <w:szCs w:val="24"/>
        </w:rPr>
      </w:pPr>
      <w:bookmarkStart w:id="6" w:name="_Hlk163574606"/>
      <w:bookmarkStart w:id="7" w:name="_Hlk165037281"/>
      <w:bookmarkStart w:id="8" w:name="_Hlk104374542"/>
      <w:r w:rsidRPr="007D5572">
        <w:rPr>
          <w:rFonts w:ascii="Times New Roman" w:eastAsia="SimSun" w:hAnsi="Times New Roman"/>
          <w:kern w:val="2"/>
          <w:sz w:val="24"/>
          <w:szCs w:val="24"/>
          <w:lang w:eastAsia="hi-IN" w:bidi="hi-IN"/>
        </w:rPr>
        <w:t>заочной</w:t>
      </w:r>
      <w:r w:rsidRPr="007D5572">
        <w:rPr>
          <w:rFonts w:ascii="Times New Roman" w:hAnsi="Times New Roman"/>
          <w:color w:val="000000"/>
          <w:sz w:val="24"/>
          <w:szCs w:val="24"/>
        </w:rPr>
        <w:t xml:space="preserve"> </w:t>
      </w:r>
      <w:r>
        <w:rPr>
          <w:rFonts w:ascii="Times New Roman" w:hAnsi="Times New Roman"/>
          <w:color w:val="000000"/>
          <w:sz w:val="24"/>
          <w:szCs w:val="24"/>
        </w:rPr>
        <w:t>формы обучения 2020 года набора</w:t>
      </w:r>
      <w:r>
        <w:t xml:space="preserve"> </w:t>
      </w:r>
      <w:r w:rsidRPr="0076305E">
        <w:rPr>
          <w:rFonts w:ascii="Times New Roman" w:hAnsi="Times New Roman"/>
          <w:color w:val="000000"/>
          <w:sz w:val="24"/>
          <w:szCs w:val="24"/>
        </w:rPr>
        <w:t>соответственно</w:t>
      </w:r>
    </w:p>
    <w:p w:rsidR="00677257" w:rsidRDefault="00677257" w:rsidP="00677257">
      <w:pPr>
        <w:jc w:val="center"/>
        <w:rPr>
          <w:sz w:val="24"/>
          <w:szCs w:val="24"/>
        </w:rPr>
      </w:pPr>
    </w:p>
    <w:p w:rsidR="00677257" w:rsidRDefault="00677257" w:rsidP="00677257">
      <w:pPr>
        <w:jc w:val="center"/>
        <w:rPr>
          <w:sz w:val="24"/>
          <w:szCs w:val="24"/>
        </w:rPr>
      </w:pPr>
      <w:r>
        <w:rPr>
          <w:rFonts w:ascii="Times New Roman" w:hAnsi="Times New Roman"/>
          <w:color w:val="000000"/>
          <w:sz w:val="24"/>
          <w:szCs w:val="24"/>
        </w:rPr>
        <w:t>на 2024-2025 учебный год</w:t>
      </w:r>
    </w:p>
    <w:p w:rsidR="00677257" w:rsidRDefault="00677257" w:rsidP="00677257">
      <w:pPr>
        <w:jc w:val="center"/>
        <w:rPr>
          <w:sz w:val="24"/>
          <w:szCs w:val="24"/>
        </w:rPr>
      </w:pPr>
    </w:p>
    <w:p w:rsidR="00677257" w:rsidRDefault="00677257" w:rsidP="00677257">
      <w:pPr>
        <w:jc w:val="center"/>
        <w:rPr>
          <w:rFonts w:ascii="Times New Roman" w:hAnsi="Times New Roman"/>
          <w:color w:val="000000"/>
          <w:sz w:val="24"/>
          <w:szCs w:val="24"/>
        </w:rPr>
      </w:pPr>
      <w:r>
        <w:rPr>
          <w:rFonts w:ascii="Times New Roman" w:hAnsi="Times New Roman"/>
          <w:color w:val="000000"/>
          <w:sz w:val="24"/>
          <w:szCs w:val="24"/>
        </w:rPr>
        <w:t>Омск, 2024</w:t>
      </w:r>
      <w:bookmarkEnd w:id="6"/>
    </w:p>
    <w:bookmarkEnd w:id="7"/>
    <w:p w:rsidR="008612C5" w:rsidRDefault="008612C5" w:rsidP="008612C5">
      <w:pPr>
        <w:suppressAutoHyphens/>
        <w:spacing w:after="0" w:line="240" w:lineRule="auto"/>
        <w:jc w:val="center"/>
        <w:rPr>
          <w:sz w:val="24"/>
          <w:szCs w:val="24"/>
        </w:rPr>
      </w:pPr>
      <w:r w:rsidRPr="008612C5">
        <w:rPr>
          <w:rFonts w:ascii="Times New Roman" w:hAnsi="Times New Roman"/>
          <w:color w:val="000000"/>
          <w:sz w:val="24"/>
          <w:szCs w:val="24"/>
        </w:rPr>
        <w:br w:type="page"/>
      </w:r>
      <w:bookmarkEnd w:id="4"/>
      <w:bookmarkEnd w:id="5"/>
      <w:bookmarkEnd w:id="8"/>
    </w:p>
    <w:p w:rsidR="00862583" w:rsidRPr="00862583" w:rsidRDefault="00862583" w:rsidP="00862583">
      <w:pPr>
        <w:spacing w:after="200" w:line="276" w:lineRule="auto"/>
        <w:jc w:val="center"/>
        <w:rPr>
          <w:rFonts w:ascii="Times New Roman" w:eastAsia="SimSun" w:hAnsi="Times New Roman"/>
          <w:b/>
          <w:color w:val="000000"/>
          <w:kern w:val="2"/>
          <w:sz w:val="24"/>
          <w:szCs w:val="24"/>
          <w:lang w:eastAsia="hi-IN" w:bidi="hi-IN"/>
        </w:rPr>
      </w:pPr>
      <w:r w:rsidRPr="00862583">
        <w:rPr>
          <w:rFonts w:ascii="Times New Roman" w:eastAsia="SimSun" w:hAnsi="Times New Roman"/>
          <w:b/>
          <w:color w:val="000000"/>
          <w:kern w:val="2"/>
          <w:sz w:val="24"/>
          <w:szCs w:val="24"/>
          <w:lang w:eastAsia="hi-IN" w:bidi="hi-IN"/>
        </w:rPr>
        <w:t>СОДЕРЖАНИЕ</w:t>
      </w:r>
    </w:p>
    <w:p w:rsidR="00862583" w:rsidRPr="00862583" w:rsidRDefault="00862583" w:rsidP="00862583">
      <w:pPr>
        <w:widowControl w:val="0"/>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Наименование дисциплины</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2</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3</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Указание места дисциплины в структуре образовательной программы</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4</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pacing w:val="4"/>
                <w:sz w:val="24"/>
                <w:szCs w:val="24"/>
                <w:lang w:eastAsia="ru-RU"/>
              </w:rPr>
            </w:pPr>
            <w:r w:rsidRPr="00862583">
              <w:rPr>
                <w:rFonts w:ascii="Times New Roman" w:eastAsia="Times New Roman" w:hAnsi="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5</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6</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7</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8</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9</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Методические указания для обучающихся по освоению дисциплины</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10</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11</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862583" w:rsidRPr="00862583" w:rsidRDefault="00862583" w:rsidP="00862583">
      <w:pPr>
        <w:widowControl w:val="0"/>
        <w:autoSpaceDE w:val="0"/>
        <w:autoSpaceDN w:val="0"/>
        <w:adjustRightInd w:val="0"/>
        <w:spacing w:line="256" w:lineRule="auto"/>
        <w:rPr>
          <w:rFonts w:ascii="Times New Roman" w:eastAsia="Times New Roman" w:hAnsi="Times New Roman"/>
          <w:b/>
          <w:color w:val="000000"/>
          <w:sz w:val="24"/>
          <w:szCs w:val="24"/>
          <w:lang w:eastAsia="ru-RU"/>
        </w:rPr>
      </w:pPr>
    </w:p>
    <w:p w:rsidR="00862583" w:rsidRPr="00862583" w:rsidRDefault="00862583" w:rsidP="00862583">
      <w:pPr>
        <w:widowControl w:val="0"/>
        <w:autoSpaceDE w:val="0"/>
        <w:autoSpaceDN w:val="0"/>
        <w:adjustRightInd w:val="0"/>
        <w:spacing w:line="256" w:lineRule="auto"/>
        <w:rPr>
          <w:rFonts w:ascii="Times New Roman" w:eastAsia="Times New Roman" w:hAnsi="Times New Roman"/>
          <w:color w:val="000000"/>
          <w:spacing w:val="-3"/>
          <w:sz w:val="24"/>
          <w:szCs w:val="24"/>
        </w:rPr>
      </w:pPr>
      <w:r w:rsidRPr="00862583">
        <w:rPr>
          <w:rFonts w:ascii="Times New Roman" w:eastAsia="Times New Roman" w:hAnsi="Times New Roman"/>
          <w:b/>
          <w:color w:val="000000"/>
          <w:sz w:val="24"/>
          <w:szCs w:val="24"/>
          <w:lang w:eastAsia="ru-RU"/>
        </w:rPr>
        <w:br w:type="page"/>
      </w:r>
      <w:r w:rsidRPr="00862583">
        <w:rPr>
          <w:rFonts w:ascii="Times New Roman" w:eastAsia="Times New Roman" w:hAnsi="Times New Roman"/>
          <w:color w:val="000000"/>
          <w:spacing w:val="-3"/>
          <w:sz w:val="24"/>
          <w:szCs w:val="24"/>
        </w:rPr>
        <w:lastRenderedPageBreak/>
        <w:t>Составитель:</w:t>
      </w:r>
    </w:p>
    <w:p w:rsidR="000C4E85" w:rsidRPr="002D4D3C" w:rsidRDefault="000C4E85" w:rsidP="000C4E85">
      <w:pPr>
        <w:spacing w:after="0"/>
        <w:jc w:val="both"/>
        <w:rPr>
          <w:rFonts w:ascii="Times New Roman" w:hAnsi="Times New Roman"/>
          <w:spacing w:val="-3"/>
          <w:sz w:val="24"/>
          <w:szCs w:val="24"/>
        </w:rPr>
      </w:pPr>
    </w:p>
    <w:p w:rsidR="00677257" w:rsidRPr="007D5572" w:rsidRDefault="00677257" w:rsidP="00677257">
      <w:pPr>
        <w:jc w:val="both"/>
        <w:rPr>
          <w:rFonts w:ascii="Times New Roman" w:hAnsi="Times New Roman"/>
          <w:sz w:val="24"/>
          <w:szCs w:val="24"/>
        </w:rPr>
      </w:pPr>
      <w:bookmarkStart w:id="9" w:name="_Hlk165035020"/>
      <w:r>
        <w:rPr>
          <w:rFonts w:ascii="Times New Roman" w:hAnsi="Times New Roman"/>
          <w:sz w:val="24"/>
          <w:szCs w:val="24"/>
        </w:rPr>
        <w:t>к</w:t>
      </w:r>
      <w:r w:rsidRPr="007D5572">
        <w:rPr>
          <w:rFonts w:ascii="Times New Roman" w:hAnsi="Times New Roman"/>
          <w:sz w:val="24"/>
          <w:szCs w:val="24"/>
        </w:rPr>
        <w:t>.ю.н. доцент _________________ /</w:t>
      </w:r>
      <w:r>
        <w:rPr>
          <w:rFonts w:ascii="Times New Roman" w:hAnsi="Times New Roman"/>
          <w:sz w:val="24"/>
          <w:szCs w:val="24"/>
        </w:rPr>
        <w:t>Иванов В.И.</w:t>
      </w:r>
      <w:r w:rsidRPr="007D5572">
        <w:rPr>
          <w:rFonts w:ascii="Times New Roman" w:hAnsi="Times New Roman"/>
          <w:sz w:val="24"/>
          <w:szCs w:val="24"/>
        </w:rPr>
        <w:t>/</w:t>
      </w:r>
    </w:p>
    <w:bookmarkEnd w:id="9"/>
    <w:p w:rsidR="000C4E85" w:rsidRPr="002D4D3C" w:rsidRDefault="000C4E85" w:rsidP="000C4E85">
      <w:pPr>
        <w:spacing w:after="0"/>
        <w:jc w:val="both"/>
        <w:rPr>
          <w:rFonts w:ascii="Times New Roman" w:hAnsi="Times New Roman"/>
          <w:spacing w:val="-3"/>
          <w:sz w:val="24"/>
          <w:szCs w:val="24"/>
        </w:rPr>
      </w:pPr>
    </w:p>
    <w:p w:rsidR="000C4E85" w:rsidRPr="002D4D3C" w:rsidRDefault="000C4E85" w:rsidP="000C4E85">
      <w:pPr>
        <w:spacing w:after="0"/>
        <w:jc w:val="both"/>
        <w:rPr>
          <w:rFonts w:ascii="Times New Roman" w:hAnsi="Times New Roman"/>
          <w:spacing w:val="-3"/>
          <w:sz w:val="24"/>
          <w:szCs w:val="24"/>
        </w:rPr>
      </w:pPr>
      <w:r w:rsidRPr="002D4D3C">
        <w:rPr>
          <w:rFonts w:ascii="Times New Roman" w:hAnsi="Times New Roman"/>
          <w:spacing w:val="-3"/>
          <w:sz w:val="24"/>
          <w:szCs w:val="24"/>
        </w:rPr>
        <w:t>Рабочая программа дисциплины одобрена на заседании кафедры «Управления, политики и права»</w:t>
      </w:r>
    </w:p>
    <w:p w:rsidR="00677257" w:rsidRDefault="00677257" w:rsidP="00677257">
      <w:pPr>
        <w:rPr>
          <w:rFonts w:ascii="Times New Roman" w:hAnsi="Times New Roman"/>
          <w:color w:val="000000"/>
          <w:sz w:val="24"/>
          <w:szCs w:val="24"/>
        </w:rPr>
      </w:pPr>
      <w:bookmarkStart w:id="10" w:name="_Hlk163577322"/>
      <w:bookmarkStart w:id="11" w:name="_Hlk165042065"/>
      <w:bookmarkStart w:id="12" w:name="_Hlk73543199"/>
      <w:r>
        <w:rPr>
          <w:rFonts w:ascii="Times New Roman" w:hAnsi="Times New Roman"/>
          <w:color w:val="000000"/>
          <w:sz w:val="24"/>
          <w:szCs w:val="24"/>
        </w:rPr>
        <w:t>Протокол от 22.03.2024 г.  №8</w:t>
      </w:r>
      <w:bookmarkEnd w:id="10"/>
    </w:p>
    <w:bookmarkEnd w:id="11"/>
    <w:p w:rsidR="000C4E85" w:rsidRPr="002D4D3C" w:rsidRDefault="000C4E85" w:rsidP="000C4E85">
      <w:pPr>
        <w:spacing w:after="0"/>
        <w:jc w:val="both"/>
        <w:rPr>
          <w:rFonts w:ascii="Times New Roman" w:hAnsi="Times New Roman"/>
          <w:spacing w:val="-3"/>
          <w:sz w:val="24"/>
          <w:szCs w:val="24"/>
        </w:rPr>
      </w:pPr>
    </w:p>
    <w:p w:rsidR="000C4E85" w:rsidRPr="002D4D3C" w:rsidRDefault="000C4E85" w:rsidP="000C4E85">
      <w:pPr>
        <w:spacing w:after="0"/>
        <w:rPr>
          <w:rFonts w:ascii="Times New Roman" w:hAnsi="Times New Roman"/>
          <w:spacing w:val="-3"/>
          <w:sz w:val="24"/>
          <w:szCs w:val="24"/>
        </w:rPr>
      </w:pPr>
      <w:r w:rsidRPr="002D4D3C">
        <w:rPr>
          <w:rFonts w:ascii="Times New Roman" w:hAnsi="Times New Roman"/>
          <w:spacing w:val="-3"/>
          <w:sz w:val="24"/>
          <w:szCs w:val="24"/>
        </w:rPr>
        <w:t>Зав. кафедрой к.э.н., доцент _________________ /Сергиенко О.В./</w:t>
      </w:r>
    </w:p>
    <w:bookmarkEnd w:id="12"/>
    <w:p w:rsidR="00862583" w:rsidRPr="00862583" w:rsidRDefault="00862583" w:rsidP="00862583">
      <w:pPr>
        <w:spacing w:after="0" w:line="276" w:lineRule="auto"/>
        <w:rPr>
          <w:rFonts w:ascii="Times New Roman" w:eastAsia="Times New Roman" w:hAnsi="Times New Roman"/>
          <w:spacing w:val="-3"/>
          <w:sz w:val="24"/>
          <w:szCs w:val="24"/>
        </w:rPr>
      </w:pPr>
      <w:r w:rsidRPr="00862583">
        <w:rPr>
          <w:rFonts w:ascii="Times New Roman" w:eastAsia="Times New Roman" w:hAnsi="Times New Roman"/>
          <w:color w:val="000000"/>
          <w:spacing w:val="-3"/>
          <w:sz w:val="24"/>
          <w:szCs w:val="24"/>
        </w:rPr>
        <w:br w:type="page"/>
      </w:r>
      <w:r w:rsidRPr="00862583">
        <w:rPr>
          <w:rFonts w:ascii="Times New Roman" w:eastAsia="Times New Roman" w:hAnsi="Times New Roman"/>
          <w:b/>
          <w:i/>
          <w:spacing w:val="-3"/>
          <w:sz w:val="24"/>
          <w:szCs w:val="24"/>
        </w:rPr>
        <w:lastRenderedPageBreak/>
        <w:t xml:space="preserve">Рабочая программа дисциплины составлена </w:t>
      </w:r>
      <w:r w:rsidRPr="00862583">
        <w:rPr>
          <w:rFonts w:ascii="Times New Roman" w:eastAsia="Times New Roman" w:hAnsi="Times New Roman"/>
          <w:b/>
          <w:i/>
          <w:sz w:val="24"/>
          <w:szCs w:val="24"/>
        </w:rPr>
        <w:t>в соответствии с:</w:t>
      </w:r>
    </w:p>
    <w:p w:rsidR="00862583" w:rsidRPr="00862583" w:rsidRDefault="00862583" w:rsidP="00862583">
      <w:pPr>
        <w:spacing w:after="0" w:line="240" w:lineRule="auto"/>
        <w:jc w:val="both"/>
        <w:rPr>
          <w:rFonts w:ascii="Times New Roman" w:eastAsia="Times New Roman" w:hAnsi="Times New Roman"/>
          <w:sz w:val="24"/>
          <w:szCs w:val="24"/>
        </w:rPr>
      </w:pPr>
      <w:r w:rsidRPr="00862583">
        <w:rPr>
          <w:rFonts w:ascii="Times New Roman" w:eastAsia="Times New Roman" w:hAnsi="Times New Roman"/>
          <w:sz w:val="24"/>
          <w:szCs w:val="24"/>
        </w:rPr>
        <w:t>- Федеральным законом Российской Федерации от 29.12.2012 № 273-ФЗ «Об образовании в Российской Федерации»;</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 xml:space="preserve">- Федеральным государственным образовательным стандартом высшего образования по направлению подготовки </w:t>
      </w:r>
      <w:r w:rsidRPr="00862583">
        <w:rPr>
          <w:rFonts w:ascii="Times New Roman" w:eastAsia="Times New Roman" w:hAnsi="Times New Roman"/>
          <w:b/>
          <w:sz w:val="24"/>
          <w:szCs w:val="24"/>
          <w:lang w:eastAsia="ru-RU"/>
        </w:rPr>
        <w:t xml:space="preserve">38.03.04 Государственное и муниципальное управление </w:t>
      </w:r>
      <w:r w:rsidRPr="00862583">
        <w:rPr>
          <w:rFonts w:ascii="Times New Roman" w:eastAsia="Times New Roman" w:hAnsi="Times New Roman"/>
          <w:sz w:val="24"/>
          <w:szCs w:val="24"/>
          <w:lang w:eastAsia="ru-RU"/>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8612C5" w:rsidRPr="008612C5" w:rsidRDefault="008612C5" w:rsidP="008612C5">
      <w:pPr>
        <w:spacing w:after="0" w:line="240" w:lineRule="auto"/>
        <w:jc w:val="both"/>
        <w:rPr>
          <w:rFonts w:ascii="Times New Roman" w:hAnsi="Times New Roman"/>
          <w:color w:val="000000"/>
          <w:sz w:val="24"/>
          <w:szCs w:val="24"/>
          <w:lang w:eastAsia="ru-RU"/>
        </w:rPr>
      </w:pPr>
      <w:bookmarkStart w:id="13" w:name="_Hlk104374668"/>
      <w:bookmarkStart w:id="14" w:name="_Hlk104375903"/>
      <w:r w:rsidRPr="008612C5">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3"/>
    <w:p w:rsidR="008612C5" w:rsidRPr="008612C5" w:rsidRDefault="008612C5" w:rsidP="008612C5">
      <w:pPr>
        <w:spacing w:after="0" w:line="240" w:lineRule="auto"/>
        <w:ind w:firstLine="709"/>
        <w:jc w:val="both"/>
        <w:rPr>
          <w:rFonts w:ascii="Times New Roman" w:hAnsi="Times New Roman"/>
          <w:color w:val="000000"/>
          <w:sz w:val="24"/>
          <w:szCs w:val="24"/>
        </w:rPr>
      </w:pPr>
      <w:r w:rsidRPr="008612C5">
        <w:rPr>
          <w:rFonts w:ascii="Times New Roman" w:hAnsi="Times New Roman"/>
          <w:color w:val="000000"/>
          <w:sz w:val="24"/>
          <w:szCs w:val="24"/>
        </w:rPr>
        <w:t>Рабочая программа дисциплины составлена в соответствии с локальными нормативными актами ЧУ ОО ВО «</w:t>
      </w:r>
      <w:r w:rsidRPr="008612C5">
        <w:rPr>
          <w:rFonts w:ascii="Times New Roman" w:hAnsi="Times New Roman"/>
          <w:b/>
          <w:color w:val="000000"/>
          <w:sz w:val="24"/>
          <w:szCs w:val="24"/>
        </w:rPr>
        <w:t>Омская гуманитарная академия</w:t>
      </w:r>
      <w:r w:rsidRPr="008612C5">
        <w:rPr>
          <w:rFonts w:ascii="Times New Roman" w:hAnsi="Times New Roman"/>
          <w:color w:val="000000"/>
          <w:sz w:val="24"/>
          <w:szCs w:val="24"/>
        </w:rPr>
        <w:t>» (</w:t>
      </w:r>
      <w:r w:rsidRPr="008612C5">
        <w:rPr>
          <w:rFonts w:ascii="Times New Roman" w:hAnsi="Times New Roman"/>
          <w:i/>
          <w:color w:val="000000"/>
          <w:sz w:val="24"/>
          <w:szCs w:val="24"/>
        </w:rPr>
        <w:t>далее – Академия; ОмГА</w:t>
      </w:r>
      <w:r w:rsidRPr="008612C5">
        <w:rPr>
          <w:rFonts w:ascii="Times New Roman" w:hAnsi="Times New Roman"/>
          <w:color w:val="000000"/>
          <w:sz w:val="24"/>
          <w:szCs w:val="24"/>
        </w:rPr>
        <w:t>):</w:t>
      </w:r>
    </w:p>
    <w:p w:rsidR="008612C5" w:rsidRPr="008612C5" w:rsidRDefault="008612C5" w:rsidP="008612C5">
      <w:pPr>
        <w:spacing w:after="0" w:line="240" w:lineRule="auto"/>
        <w:ind w:firstLine="709"/>
        <w:jc w:val="both"/>
        <w:rPr>
          <w:rFonts w:ascii="Times New Roman" w:hAnsi="Times New Roman"/>
          <w:color w:val="000000"/>
          <w:sz w:val="24"/>
          <w:szCs w:val="24"/>
        </w:rPr>
      </w:pPr>
      <w:bookmarkStart w:id="15" w:name="_Hlk104374748"/>
      <w:r w:rsidRPr="008612C5">
        <w:rPr>
          <w:rFonts w:ascii="Times New Roman" w:hAnsi="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12C5" w:rsidRPr="008612C5" w:rsidRDefault="008612C5" w:rsidP="008612C5">
      <w:pPr>
        <w:spacing w:after="0" w:line="240" w:lineRule="auto"/>
        <w:ind w:firstLine="709"/>
        <w:jc w:val="both"/>
        <w:rPr>
          <w:rFonts w:ascii="Times New Roman" w:hAnsi="Times New Roman"/>
          <w:color w:val="000000"/>
          <w:sz w:val="24"/>
          <w:szCs w:val="24"/>
        </w:rPr>
      </w:pPr>
      <w:r w:rsidRPr="008612C5">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12C5" w:rsidRPr="008612C5" w:rsidRDefault="008612C5" w:rsidP="008612C5">
      <w:pPr>
        <w:spacing w:after="0" w:line="240" w:lineRule="auto"/>
        <w:ind w:firstLine="709"/>
        <w:jc w:val="both"/>
        <w:rPr>
          <w:rFonts w:ascii="Times New Roman" w:hAnsi="Times New Roman"/>
          <w:color w:val="000000"/>
          <w:sz w:val="24"/>
          <w:szCs w:val="24"/>
        </w:rPr>
      </w:pPr>
      <w:r w:rsidRPr="008612C5">
        <w:rPr>
          <w:rFonts w:ascii="Times New Roman" w:hAnsi="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612C5" w:rsidRPr="008612C5" w:rsidRDefault="008612C5" w:rsidP="008612C5">
      <w:pPr>
        <w:spacing w:after="0" w:line="240" w:lineRule="auto"/>
        <w:ind w:firstLine="709"/>
        <w:jc w:val="both"/>
        <w:rPr>
          <w:rFonts w:ascii="Times New Roman" w:hAnsi="Times New Roman"/>
          <w:color w:val="000000"/>
          <w:sz w:val="24"/>
          <w:szCs w:val="24"/>
        </w:rPr>
      </w:pPr>
      <w:r w:rsidRPr="008612C5">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12C5" w:rsidRPr="008612C5" w:rsidRDefault="008612C5" w:rsidP="008612C5">
      <w:pPr>
        <w:spacing w:after="0" w:line="240" w:lineRule="auto"/>
        <w:ind w:firstLine="709"/>
        <w:jc w:val="both"/>
        <w:rPr>
          <w:rFonts w:ascii="Times New Roman" w:hAnsi="Times New Roman"/>
          <w:color w:val="000000"/>
          <w:sz w:val="24"/>
          <w:szCs w:val="24"/>
        </w:rPr>
      </w:pPr>
      <w:r w:rsidRPr="008612C5">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bookmarkEnd w:id="15"/>
    </w:p>
    <w:p w:rsidR="00677257" w:rsidRPr="00FE49CF" w:rsidRDefault="00677257" w:rsidP="00677257">
      <w:pPr>
        <w:snapToGrid w:val="0"/>
        <w:ind w:firstLine="709"/>
        <w:jc w:val="both"/>
        <w:rPr>
          <w:rFonts w:ascii="Times New Roman" w:hAnsi="Times New Roman"/>
          <w:sz w:val="24"/>
          <w:szCs w:val="24"/>
        </w:rPr>
      </w:pPr>
      <w:bookmarkStart w:id="16" w:name="_Hlk165105763"/>
      <w:r w:rsidRPr="00FE49CF">
        <w:rPr>
          <w:rFonts w:ascii="Times New Roman" w:hAnsi="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rFonts w:ascii="Times New Roman" w:hAnsi="Times New Roman"/>
          <w:b/>
          <w:sz w:val="24"/>
          <w:szCs w:val="24"/>
        </w:rPr>
        <w:t xml:space="preserve">38.03.04 Государственное и муниципальное управление </w:t>
      </w:r>
      <w:r w:rsidRPr="00FE49CF">
        <w:rPr>
          <w:rFonts w:ascii="Times New Roman" w:hAnsi="Times New Roman"/>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rFonts w:ascii="Times New Roman" w:hAnsi="Times New Roman"/>
          <w:color w:val="000000"/>
          <w:sz w:val="24"/>
          <w:szCs w:val="24"/>
        </w:rPr>
        <w:t xml:space="preserve">на </w:t>
      </w:r>
      <w:bookmarkStart w:id="17" w:name="_Hlk165106219"/>
      <w:r w:rsidRPr="00FE49CF">
        <w:rPr>
          <w:rFonts w:ascii="Times New Roman" w:hAnsi="Times New Roman"/>
          <w:color w:val="000000"/>
          <w:sz w:val="24"/>
          <w:szCs w:val="24"/>
        </w:rPr>
        <w:t xml:space="preserve">2024-2025 </w:t>
      </w:r>
      <w:bookmarkEnd w:id="17"/>
      <w:r w:rsidRPr="00FE49CF">
        <w:rPr>
          <w:rFonts w:ascii="Times New Roman" w:hAnsi="Times New Roman"/>
          <w:color w:val="000000"/>
          <w:sz w:val="24"/>
          <w:szCs w:val="24"/>
        </w:rPr>
        <w:t>учебный год, утвержденным приказом ректора от 25.03.2024 № 34</w:t>
      </w:r>
      <w:r w:rsidRPr="00FE49CF">
        <w:rPr>
          <w:rFonts w:ascii="Times New Roman" w:hAnsi="Times New Roman"/>
          <w:sz w:val="24"/>
          <w:szCs w:val="24"/>
        </w:rPr>
        <w:t>.</w:t>
      </w:r>
    </w:p>
    <w:bookmarkEnd w:id="16"/>
    <w:p w:rsidR="00862583" w:rsidRPr="008612C5" w:rsidRDefault="00862583" w:rsidP="00862583">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b/>
          <w:sz w:val="24"/>
          <w:szCs w:val="24"/>
          <w:lang w:eastAsia="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62583">
        <w:rPr>
          <w:rFonts w:ascii="Times New Roman" w:eastAsia="Times New Roman" w:hAnsi="Times New Roman"/>
          <w:b/>
          <w:bCs/>
          <w:sz w:val="24"/>
          <w:szCs w:val="24"/>
          <w:lang w:eastAsia="ru-RU"/>
        </w:rPr>
        <w:t xml:space="preserve">Б1.В.12 </w:t>
      </w:r>
      <w:r w:rsidRPr="00862583">
        <w:rPr>
          <w:rFonts w:ascii="Times New Roman" w:eastAsia="Times New Roman" w:hAnsi="Times New Roman"/>
          <w:b/>
          <w:sz w:val="24"/>
          <w:szCs w:val="24"/>
          <w:lang w:eastAsia="ru-RU"/>
        </w:rPr>
        <w:t xml:space="preserve">«Земельное право» в течение </w:t>
      </w:r>
      <w:r w:rsidR="00677257" w:rsidRPr="00FE49CF">
        <w:rPr>
          <w:rFonts w:ascii="Times New Roman" w:hAnsi="Times New Roman"/>
          <w:color w:val="000000"/>
          <w:sz w:val="24"/>
          <w:szCs w:val="24"/>
        </w:rPr>
        <w:t xml:space="preserve">2024-2025 </w:t>
      </w:r>
      <w:r w:rsidRPr="008612C5">
        <w:rPr>
          <w:rFonts w:ascii="Times New Roman" w:eastAsia="Times New Roman" w:hAnsi="Times New Roman"/>
          <w:b/>
          <w:sz w:val="24"/>
          <w:szCs w:val="24"/>
          <w:lang w:eastAsia="ru-RU"/>
        </w:rPr>
        <w:t>учебного года:</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12C5">
        <w:rPr>
          <w:rFonts w:ascii="Times New Roman" w:eastAsia="Times New Roman" w:hAnsi="Times New Roman"/>
          <w:sz w:val="24"/>
          <w:szCs w:val="24"/>
          <w:lang w:eastAsia="ru-RU"/>
        </w:rPr>
        <w:t xml:space="preserve">При реализации образовательной организацией основной профессиональной </w:t>
      </w:r>
      <w:r w:rsidRPr="008612C5">
        <w:rPr>
          <w:rFonts w:ascii="Times New Roman" w:eastAsia="Times New Roman" w:hAnsi="Times New Roman"/>
          <w:sz w:val="24"/>
          <w:szCs w:val="24"/>
          <w:lang w:eastAsia="ru-RU"/>
        </w:rPr>
        <w:lastRenderedPageBreak/>
        <w:t xml:space="preserve">образовательной программы высшего образования - программы бакалавриата по направлению подготовки </w:t>
      </w:r>
      <w:r w:rsidRPr="008612C5">
        <w:rPr>
          <w:rFonts w:ascii="Times New Roman" w:eastAsia="Times New Roman" w:hAnsi="Times New Roman"/>
          <w:b/>
          <w:sz w:val="24"/>
          <w:szCs w:val="24"/>
          <w:lang w:eastAsia="ru-RU"/>
        </w:rPr>
        <w:t>38.03.04 Государственное и муниципальное управление</w:t>
      </w:r>
      <w:r w:rsidRPr="008612C5">
        <w:rPr>
          <w:rFonts w:ascii="Times New Roman" w:eastAsia="Times New Roman" w:hAnsi="Times New Roman"/>
          <w:sz w:val="24"/>
          <w:szCs w:val="24"/>
          <w:lang w:eastAsia="ru-RU"/>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8612C5">
        <w:rPr>
          <w:rFonts w:ascii="Times New Roman" w:eastAsia="Courier New" w:hAnsi="Times New Roman"/>
          <w:sz w:val="24"/>
          <w:szCs w:val="24"/>
          <w:lang w:eastAsia="ru-RU" w:bidi="ru-RU"/>
        </w:rPr>
        <w:t>организационно-управленческая (основной),</w:t>
      </w:r>
      <w:r w:rsidRPr="008612C5">
        <w:rPr>
          <w:rFonts w:ascii="Times New Roman" w:eastAsia="Times New Roman" w:hAnsi="Times New Roman"/>
          <w:sz w:val="20"/>
          <w:szCs w:val="20"/>
          <w:lang w:eastAsia="ru-RU"/>
        </w:rPr>
        <w:t xml:space="preserve"> </w:t>
      </w:r>
      <w:r w:rsidRPr="008612C5">
        <w:rPr>
          <w:rFonts w:ascii="Times New Roman" w:eastAsia="Courier New" w:hAnsi="Times New Roman"/>
          <w:sz w:val="24"/>
          <w:szCs w:val="24"/>
          <w:lang w:eastAsia="ru-RU" w:bidi="ru-RU"/>
        </w:rPr>
        <w:t>информационно-методическая,</w:t>
      </w:r>
      <w:r w:rsidRPr="008612C5">
        <w:rPr>
          <w:rFonts w:ascii="Times New Roman" w:eastAsia="Times New Roman" w:hAnsi="Times New Roman"/>
          <w:sz w:val="20"/>
          <w:szCs w:val="20"/>
          <w:lang w:eastAsia="ru-RU"/>
        </w:rPr>
        <w:t xml:space="preserve"> </w:t>
      </w:r>
      <w:r w:rsidRPr="008612C5">
        <w:rPr>
          <w:rFonts w:ascii="Times New Roman" w:eastAsia="Times New Roman" w:hAnsi="Times New Roman"/>
          <w:sz w:val="24"/>
          <w:szCs w:val="24"/>
          <w:lang w:eastAsia="ru-RU"/>
        </w:rPr>
        <w:t>коммуникативная,</w:t>
      </w:r>
      <w:r w:rsidRPr="008612C5">
        <w:rPr>
          <w:rFonts w:ascii="Times New Roman" w:eastAsia="Times New Roman" w:hAnsi="Times New Roman"/>
          <w:sz w:val="20"/>
          <w:szCs w:val="20"/>
          <w:lang w:eastAsia="ru-RU"/>
        </w:rPr>
        <w:t xml:space="preserve"> </w:t>
      </w:r>
      <w:r w:rsidRPr="008612C5">
        <w:rPr>
          <w:rFonts w:ascii="Times New Roman" w:eastAsia="Courier New" w:hAnsi="Times New Roman"/>
          <w:sz w:val="24"/>
          <w:szCs w:val="24"/>
          <w:lang w:eastAsia="ru-RU" w:bidi="ru-RU"/>
        </w:rPr>
        <w:t>вспомогательно-технологическая (исполнительская),</w:t>
      </w:r>
      <w:r w:rsidRPr="008612C5">
        <w:rPr>
          <w:rFonts w:ascii="Times New Roman" w:eastAsia="Times New Roman" w:hAnsi="Times New Roman"/>
          <w:sz w:val="20"/>
          <w:szCs w:val="20"/>
          <w:lang w:eastAsia="ru-RU"/>
        </w:rPr>
        <w:t xml:space="preserve"> </w:t>
      </w:r>
      <w:r w:rsidRPr="008612C5">
        <w:rPr>
          <w:rFonts w:ascii="Times New Roman" w:eastAsia="Courier New" w:hAnsi="Times New Roman"/>
          <w:sz w:val="24"/>
          <w:szCs w:val="24"/>
          <w:lang w:eastAsia="ru-RU" w:bidi="ru-RU"/>
        </w:rPr>
        <w:t>организационно-регулирующая</w:t>
      </w:r>
      <w:r w:rsidRPr="008612C5">
        <w:rPr>
          <w:rFonts w:ascii="Times New Roman" w:eastAsia="Times New Roman" w:hAnsi="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612C5">
        <w:rPr>
          <w:rFonts w:ascii="Times New Roman" w:eastAsia="Times New Roman" w:hAnsi="Times New Roman"/>
          <w:b/>
          <w:sz w:val="24"/>
          <w:szCs w:val="24"/>
          <w:lang w:eastAsia="ru-RU"/>
        </w:rPr>
        <w:t>«Земельное право»</w:t>
      </w:r>
      <w:r w:rsidRPr="008612C5">
        <w:rPr>
          <w:rFonts w:ascii="Times New Roman" w:eastAsia="Times New Roman" w:hAnsi="Times New Roman"/>
          <w:sz w:val="24"/>
          <w:szCs w:val="24"/>
          <w:lang w:eastAsia="ru-RU"/>
        </w:rPr>
        <w:t xml:space="preserve"> в течение </w:t>
      </w:r>
      <w:r w:rsidR="00677257" w:rsidRPr="00FE49CF">
        <w:rPr>
          <w:rFonts w:ascii="Times New Roman" w:hAnsi="Times New Roman"/>
          <w:color w:val="000000"/>
          <w:sz w:val="24"/>
          <w:szCs w:val="24"/>
        </w:rPr>
        <w:t xml:space="preserve">2024-2025 </w:t>
      </w:r>
      <w:r w:rsidRPr="008612C5">
        <w:rPr>
          <w:rFonts w:ascii="Times New Roman" w:eastAsia="Times New Roman" w:hAnsi="Times New Roman"/>
          <w:sz w:val="24"/>
          <w:szCs w:val="24"/>
          <w:lang w:eastAsia="ru-RU"/>
        </w:rPr>
        <w:t>учебного</w:t>
      </w:r>
      <w:r w:rsidRPr="00862583">
        <w:rPr>
          <w:rFonts w:ascii="Times New Roman" w:eastAsia="Times New Roman" w:hAnsi="Times New Roman"/>
          <w:sz w:val="24"/>
          <w:szCs w:val="24"/>
          <w:lang w:eastAsia="ru-RU"/>
        </w:rPr>
        <w:t xml:space="preserve"> года.</w:t>
      </w:r>
    </w:p>
    <w:p w:rsidR="00862583" w:rsidRPr="00862583" w:rsidRDefault="00862583" w:rsidP="00862583">
      <w:pPr>
        <w:widowControl w:val="0"/>
        <w:suppressAutoHyphen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862583" w:rsidRPr="00862583" w:rsidRDefault="00862583" w:rsidP="00F54F89">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b/>
          <w:sz w:val="24"/>
          <w:szCs w:val="24"/>
        </w:rPr>
        <w:t xml:space="preserve">Наименование дисциплины: </w:t>
      </w:r>
      <w:r w:rsidRPr="00862583">
        <w:rPr>
          <w:rFonts w:ascii="Times New Roman" w:hAnsi="Times New Roman"/>
          <w:b/>
          <w:bCs/>
          <w:sz w:val="24"/>
          <w:szCs w:val="24"/>
        </w:rPr>
        <w:t xml:space="preserve">Б1.В.12 </w:t>
      </w:r>
      <w:r w:rsidRPr="00862583">
        <w:rPr>
          <w:rFonts w:ascii="Times New Roman" w:hAnsi="Times New Roman"/>
          <w:b/>
          <w:sz w:val="24"/>
          <w:szCs w:val="24"/>
        </w:rPr>
        <w:t>«Земельное право»</w:t>
      </w:r>
    </w:p>
    <w:p w:rsidR="00862583" w:rsidRPr="00862583" w:rsidRDefault="00862583" w:rsidP="00F54F89">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b/>
          <w:color w:val="000000"/>
          <w:sz w:val="24"/>
          <w:szCs w:val="24"/>
        </w:rPr>
      </w:pPr>
      <w:r w:rsidRPr="00862583">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62583" w:rsidRPr="00862583" w:rsidRDefault="00862583" w:rsidP="00862583">
      <w:pPr>
        <w:tabs>
          <w:tab w:val="left" w:pos="708"/>
        </w:tabs>
        <w:autoSpaceDN w:val="0"/>
        <w:spacing w:after="0" w:line="240" w:lineRule="auto"/>
        <w:jc w:val="both"/>
        <w:rPr>
          <w:rFonts w:ascii="Times New Roman" w:hAnsi="Times New Roman"/>
          <w:color w:val="000000"/>
          <w:sz w:val="24"/>
          <w:szCs w:val="24"/>
        </w:rPr>
      </w:pPr>
      <w:r w:rsidRPr="00862583">
        <w:rPr>
          <w:rFonts w:ascii="Times New Roman" w:hAnsi="Times New Roman"/>
          <w:color w:val="000000"/>
          <w:sz w:val="24"/>
          <w:szCs w:val="24"/>
        </w:rPr>
        <w:tab/>
      </w:r>
      <w:r w:rsidRPr="00862583">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62583">
        <w:rPr>
          <w:rFonts w:ascii="Times New Roman" w:eastAsia="Times New Roman" w:hAnsi="Times New Roman"/>
          <w:b/>
          <w:sz w:val="24"/>
          <w:szCs w:val="24"/>
          <w:lang w:eastAsia="ru-RU"/>
        </w:rPr>
        <w:t>38.03.04 Государственное и муниципальное управление</w:t>
      </w:r>
      <w:r w:rsidRPr="00862583">
        <w:rPr>
          <w:rFonts w:ascii="Times New Roman" w:eastAsia="Times New Roman" w:hAnsi="Times New Roman"/>
          <w:sz w:val="24"/>
          <w:szCs w:val="24"/>
          <w:lang w:eastAsia="ru-RU"/>
        </w:rPr>
        <w:t>, утвержденного Приказом Минобрнауки России от 10.12.2014</w:t>
      </w:r>
      <w:r w:rsidRPr="00862583">
        <w:rPr>
          <w:rFonts w:ascii="Times New Roman" w:eastAsia="Times New Roman" w:hAnsi="Times New Roman"/>
          <w:bCs/>
          <w:sz w:val="24"/>
          <w:szCs w:val="24"/>
          <w:lang w:eastAsia="ru-RU"/>
        </w:rPr>
        <w:t xml:space="preserve"> N 1567 </w:t>
      </w:r>
      <w:r w:rsidRPr="00862583">
        <w:rPr>
          <w:rFonts w:ascii="Times New Roman" w:eastAsia="Times New Roman" w:hAnsi="Times New Roman"/>
          <w:sz w:val="24"/>
          <w:szCs w:val="24"/>
          <w:lang w:eastAsia="ru-RU"/>
        </w:rPr>
        <w:t xml:space="preserve">(зарегистрирован в Минюсте России </w:t>
      </w:r>
      <w:r w:rsidRPr="00862583">
        <w:rPr>
          <w:rFonts w:ascii="Times New Roman" w:eastAsia="Times New Roman" w:hAnsi="Times New Roman"/>
          <w:bCs/>
          <w:sz w:val="24"/>
          <w:szCs w:val="24"/>
          <w:lang w:eastAsia="ru-RU"/>
        </w:rPr>
        <w:t>05.02.2015 N 35894</w:t>
      </w:r>
      <w:r w:rsidRPr="00862583">
        <w:rPr>
          <w:rFonts w:ascii="Times New Roman" w:eastAsia="Times New Roman" w:hAnsi="Times New Roman"/>
          <w:sz w:val="24"/>
          <w:szCs w:val="24"/>
          <w:lang w:eastAsia="ru-RU"/>
        </w:rPr>
        <w:t>)  (далее - ФГОС ВО, Федеральный государственный образовательный стандарт высшего образования)</w:t>
      </w:r>
      <w:r w:rsidRPr="00862583">
        <w:rPr>
          <w:rFonts w:ascii="Times New Roman" w:hAnsi="Times New Roman"/>
          <w:sz w:val="24"/>
          <w:szCs w:val="24"/>
        </w:rPr>
        <w:t>, при разработке основной профессиональной образовательной программы (</w:t>
      </w:r>
      <w:r w:rsidRPr="00862583">
        <w:rPr>
          <w:rFonts w:ascii="Times New Roman" w:hAnsi="Times New Roman"/>
          <w:i/>
          <w:sz w:val="24"/>
          <w:szCs w:val="24"/>
        </w:rPr>
        <w:t>далее - ОПОП</w:t>
      </w:r>
      <w:r w:rsidRPr="00862583">
        <w:rPr>
          <w:rFonts w:ascii="Times New Roman" w:hAnsi="Times New Roman"/>
          <w:sz w:val="24"/>
          <w:szCs w:val="24"/>
        </w:rPr>
        <w:t>) бакалавриата определены возможности Академии в формировании компетенций выпускников.</w:t>
      </w:r>
    </w:p>
    <w:p w:rsidR="00862583" w:rsidRPr="00862583" w:rsidRDefault="00862583" w:rsidP="00862583">
      <w:pPr>
        <w:tabs>
          <w:tab w:val="left" w:pos="708"/>
        </w:tabs>
        <w:autoSpaceDN w:val="0"/>
        <w:spacing w:after="0" w:line="240" w:lineRule="auto"/>
        <w:jc w:val="both"/>
        <w:rPr>
          <w:rFonts w:ascii="Times New Roman" w:hAnsi="Times New Roman"/>
          <w:color w:val="000000"/>
          <w:sz w:val="24"/>
          <w:szCs w:val="24"/>
        </w:rPr>
      </w:pPr>
      <w:r w:rsidRPr="00862583">
        <w:rPr>
          <w:rFonts w:ascii="Times New Roman" w:hAnsi="Times New Roman"/>
          <w:color w:val="000000"/>
          <w:sz w:val="24"/>
          <w:szCs w:val="24"/>
        </w:rPr>
        <w:tab/>
      </w:r>
    </w:p>
    <w:p w:rsidR="00862583" w:rsidRPr="00862583" w:rsidRDefault="00862583" w:rsidP="00862583">
      <w:pPr>
        <w:tabs>
          <w:tab w:val="left" w:pos="708"/>
        </w:tabs>
        <w:autoSpaceDN w:val="0"/>
        <w:spacing w:after="0" w:line="240" w:lineRule="auto"/>
        <w:jc w:val="both"/>
        <w:rPr>
          <w:rFonts w:ascii="Times New Roman" w:hAnsi="Times New Roman"/>
          <w:color w:val="000000"/>
          <w:sz w:val="24"/>
          <w:szCs w:val="24"/>
        </w:rPr>
      </w:pPr>
      <w:r w:rsidRPr="00862583">
        <w:rPr>
          <w:rFonts w:ascii="Times New Roman" w:hAnsi="Times New Roman"/>
          <w:sz w:val="24"/>
          <w:szCs w:val="24"/>
        </w:rPr>
        <w:t xml:space="preserve">Процесс изучения дисциплины </w:t>
      </w:r>
      <w:r w:rsidRPr="00862583">
        <w:rPr>
          <w:rFonts w:ascii="Times New Roman" w:hAnsi="Times New Roman"/>
          <w:b/>
          <w:sz w:val="24"/>
          <w:szCs w:val="24"/>
        </w:rPr>
        <w:t>«</w:t>
      </w:r>
      <w:r w:rsidRPr="00862583">
        <w:rPr>
          <w:rFonts w:ascii="Times New Roman" w:eastAsia="Times New Roman" w:hAnsi="Times New Roman"/>
          <w:b/>
          <w:sz w:val="24"/>
          <w:szCs w:val="24"/>
          <w:lang w:eastAsia="ru-RU"/>
        </w:rPr>
        <w:t>Земельное право</w:t>
      </w:r>
      <w:r w:rsidRPr="00862583">
        <w:rPr>
          <w:rFonts w:ascii="Times New Roman" w:hAnsi="Times New Roman"/>
          <w:sz w:val="24"/>
          <w:szCs w:val="24"/>
        </w:rPr>
        <w:t>» направлен на формирование</w:t>
      </w:r>
      <w:r w:rsidRPr="00862583">
        <w:rPr>
          <w:rFonts w:ascii="Times New Roman" w:hAnsi="Times New Roman"/>
          <w:color w:val="000000"/>
          <w:sz w:val="24"/>
          <w:szCs w:val="24"/>
        </w:rPr>
        <w:t xml:space="preserve"> следующих компетенций:  </w:t>
      </w:r>
    </w:p>
    <w:p w:rsidR="00862583" w:rsidRPr="00862583" w:rsidRDefault="00862583" w:rsidP="00862583">
      <w:pPr>
        <w:tabs>
          <w:tab w:val="left" w:pos="708"/>
        </w:tabs>
        <w:autoSpaceDN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62583" w:rsidRPr="00862583" w:rsidTr="00862583">
        <w:tc>
          <w:tcPr>
            <w:tcW w:w="3049" w:type="dxa"/>
            <w:vAlign w:val="center"/>
          </w:tcPr>
          <w:p w:rsidR="00862583" w:rsidRPr="00862583" w:rsidRDefault="00862583" w:rsidP="00862583">
            <w:pPr>
              <w:tabs>
                <w:tab w:val="left" w:pos="708"/>
              </w:tabs>
              <w:autoSpaceDN w:val="0"/>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 xml:space="preserve">Результаты освоения ОПОП (содержание </w:t>
            </w:r>
          </w:p>
          <w:p w:rsidR="00862583" w:rsidRPr="00862583" w:rsidRDefault="00862583" w:rsidP="00862583">
            <w:pPr>
              <w:tabs>
                <w:tab w:val="left" w:pos="708"/>
              </w:tabs>
              <w:autoSpaceDN w:val="0"/>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компетенции)</w:t>
            </w:r>
          </w:p>
        </w:tc>
        <w:tc>
          <w:tcPr>
            <w:tcW w:w="1595" w:type="dxa"/>
            <w:vAlign w:val="center"/>
          </w:tcPr>
          <w:p w:rsidR="00862583" w:rsidRPr="00862583" w:rsidRDefault="00862583" w:rsidP="00862583">
            <w:pPr>
              <w:tabs>
                <w:tab w:val="left" w:pos="708"/>
              </w:tabs>
              <w:autoSpaceDN w:val="0"/>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 xml:space="preserve">Код </w:t>
            </w:r>
          </w:p>
          <w:p w:rsidR="00862583" w:rsidRPr="00862583" w:rsidRDefault="00862583" w:rsidP="00862583">
            <w:pPr>
              <w:tabs>
                <w:tab w:val="left" w:pos="708"/>
              </w:tabs>
              <w:autoSpaceDN w:val="0"/>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компетенции</w:t>
            </w:r>
          </w:p>
        </w:tc>
        <w:tc>
          <w:tcPr>
            <w:tcW w:w="4927" w:type="dxa"/>
            <w:vAlign w:val="center"/>
          </w:tcPr>
          <w:p w:rsidR="00862583" w:rsidRPr="00862583" w:rsidRDefault="00862583" w:rsidP="00862583">
            <w:pPr>
              <w:tabs>
                <w:tab w:val="left" w:pos="708"/>
              </w:tabs>
              <w:autoSpaceDN w:val="0"/>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 xml:space="preserve">Перечень планируемых результатов </w:t>
            </w:r>
          </w:p>
          <w:p w:rsidR="00862583" w:rsidRPr="00862583" w:rsidRDefault="00862583" w:rsidP="00862583">
            <w:pPr>
              <w:tabs>
                <w:tab w:val="left" w:pos="708"/>
              </w:tabs>
              <w:autoSpaceDN w:val="0"/>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обучения по дисциплине</w:t>
            </w:r>
          </w:p>
        </w:tc>
      </w:tr>
      <w:tr w:rsidR="00862583" w:rsidRPr="00862583" w:rsidTr="00862583">
        <w:tc>
          <w:tcPr>
            <w:tcW w:w="3049" w:type="dxa"/>
            <w:vAlign w:val="center"/>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способностью использовать основы правовых знаний в различных сферах деятельности</w:t>
            </w:r>
          </w:p>
          <w:p w:rsidR="00862583" w:rsidRPr="00862583" w:rsidRDefault="00862583" w:rsidP="00862583">
            <w:pPr>
              <w:tabs>
                <w:tab w:val="left" w:pos="708"/>
              </w:tabs>
              <w:autoSpaceDN w:val="0"/>
              <w:spacing w:after="0" w:line="240" w:lineRule="auto"/>
              <w:rPr>
                <w:rFonts w:ascii="Times New Roman" w:hAnsi="Times New Roman"/>
                <w:sz w:val="24"/>
                <w:szCs w:val="24"/>
              </w:rPr>
            </w:pPr>
          </w:p>
        </w:tc>
        <w:tc>
          <w:tcPr>
            <w:tcW w:w="1595" w:type="dxa"/>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ОК-4</w:t>
            </w:r>
          </w:p>
        </w:tc>
        <w:tc>
          <w:tcPr>
            <w:tcW w:w="4927" w:type="dxa"/>
            <w:vAlign w:val="center"/>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i/>
                <w:sz w:val="24"/>
                <w:szCs w:val="24"/>
                <w:lang w:eastAsia="ru-RU"/>
              </w:rPr>
            </w:pPr>
            <w:r w:rsidRPr="00862583">
              <w:rPr>
                <w:rFonts w:ascii="Times New Roman" w:eastAsia="Times New Roman" w:hAnsi="Times New Roman"/>
                <w:i/>
                <w:sz w:val="24"/>
                <w:szCs w:val="24"/>
                <w:lang w:eastAsia="ru-RU"/>
              </w:rPr>
              <w:t>Знать:</w:t>
            </w:r>
          </w:p>
          <w:p w:rsidR="00862583" w:rsidRPr="00862583" w:rsidRDefault="00862583" w:rsidP="00862583">
            <w:pPr>
              <w:widowControl w:val="0"/>
              <w:numPr>
                <w:ilvl w:val="0"/>
                <w:numId w:val="10"/>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основы общей теории права;</w:t>
            </w:r>
          </w:p>
          <w:p w:rsidR="00862583" w:rsidRPr="00862583" w:rsidRDefault="00862583" w:rsidP="00862583">
            <w:pPr>
              <w:widowControl w:val="0"/>
              <w:numPr>
                <w:ilvl w:val="0"/>
                <w:numId w:val="10"/>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основы российской правовой системы и законодательства;</w:t>
            </w:r>
          </w:p>
          <w:p w:rsidR="00862583" w:rsidRPr="00862583" w:rsidRDefault="00862583" w:rsidP="00862583">
            <w:pPr>
              <w:widowControl w:val="0"/>
              <w:numPr>
                <w:ilvl w:val="0"/>
                <w:numId w:val="10"/>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862583" w:rsidRPr="00862583" w:rsidRDefault="00862583" w:rsidP="00862583">
            <w:pPr>
              <w:widowControl w:val="0"/>
              <w:numPr>
                <w:ilvl w:val="0"/>
                <w:numId w:val="10"/>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состав правоотношения, виды, способы и механизмы защиты прав;</w:t>
            </w:r>
          </w:p>
          <w:p w:rsidR="00862583" w:rsidRPr="00862583" w:rsidRDefault="00862583" w:rsidP="00862583">
            <w:pPr>
              <w:widowControl w:val="0"/>
              <w:numPr>
                <w:ilvl w:val="0"/>
                <w:numId w:val="10"/>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правонарушения и их виды, виды и основания юридической ответственности.</w:t>
            </w:r>
          </w:p>
          <w:p w:rsidR="00862583" w:rsidRPr="00862583" w:rsidRDefault="00862583" w:rsidP="00862583">
            <w:pPr>
              <w:widowControl w:val="0"/>
              <w:tabs>
                <w:tab w:val="left" w:pos="176"/>
              </w:tabs>
              <w:autoSpaceDE w:val="0"/>
              <w:autoSpaceDN w:val="0"/>
              <w:adjustRightInd w:val="0"/>
              <w:spacing w:after="0" w:line="240" w:lineRule="auto"/>
              <w:rPr>
                <w:rFonts w:ascii="Times New Roman" w:eastAsia="Times New Roman" w:hAnsi="Times New Roman"/>
                <w:sz w:val="24"/>
                <w:szCs w:val="24"/>
                <w:lang w:eastAsia="ru-RU"/>
              </w:rPr>
            </w:pPr>
          </w:p>
          <w:p w:rsidR="00862583" w:rsidRPr="00862583" w:rsidRDefault="00862583" w:rsidP="00862583">
            <w:pPr>
              <w:widowControl w:val="0"/>
              <w:tabs>
                <w:tab w:val="left" w:pos="176"/>
              </w:tabs>
              <w:autoSpaceDE w:val="0"/>
              <w:autoSpaceDN w:val="0"/>
              <w:adjustRightInd w:val="0"/>
              <w:spacing w:after="0" w:line="240" w:lineRule="auto"/>
              <w:rPr>
                <w:rFonts w:ascii="Times New Roman" w:eastAsia="Times New Roman" w:hAnsi="Times New Roman"/>
                <w:i/>
                <w:sz w:val="24"/>
                <w:szCs w:val="24"/>
                <w:lang w:eastAsia="ru-RU"/>
              </w:rPr>
            </w:pPr>
            <w:r w:rsidRPr="00862583">
              <w:rPr>
                <w:rFonts w:ascii="Times New Roman" w:eastAsia="Times New Roman" w:hAnsi="Times New Roman"/>
                <w:i/>
                <w:sz w:val="24"/>
                <w:szCs w:val="24"/>
                <w:lang w:eastAsia="ru-RU"/>
              </w:rPr>
              <w:t>Уметь:</w:t>
            </w:r>
          </w:p>
          <w:p w:rsidR="00862583" w:rsidRPr="00862583" w:rsidRDefault="00862583" w:rsidP="00862583">
            <w:pPr>
              <w:widowControl w:val="0"/>
              <w:numPr>
                <w:ilvl w:val="0"/>
                <w:numId w:val="11"/>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оперировать юридическими  понятиями и категориями;</w:t>
            </w:r>
          </w:p>
          <w:p w:rsidR="00862583" w:rsidRPr="00862583" w:rsidRDefault="00862583" w:rsidP="00862583">
            <w:pPr>
              <w:widowControl w:val="0"/>
              <w:numPr>
                <w:ilvl w:val="0"/>
                <w:numId w:val="11"/>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 xml:space="preserve">систематизировать возникающие ситуации </w:t>
            </w:r>
            <w:r w:rsidRPr="00862583">
              <w:rPr>
                <w:rFonts w:ascii="Times New Roman" w:eastAsia="Times New Roman" w:hAnsi="Times New Roman"/>
                <w:sz w:val="24"/>
                <w:szCs w:val="24"/>
                <w:lang w:eastAsia="ru-RU"/>
              </w:rPr>
              <w:lastRenderedPageBreak/>
              <w:t>на основе знания правовых норм различных отраслей российского права;</w:t>
            </w:r>
          </w:p>
          <w:p w:rsidR="00862583" w:rsidRPr="00862583" w:rsidRDefault="00862583" w:rsidP="00862583">
            <w:pPr>
              <w:widowControl w:val="0"/>
              <w:numPr>
                <w:ilvl w:val="0"/>
                <w:numId w:val="11"/>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находить оптимальные варианты решения различных проблем на основе знаний законодательства РФ</w:t>
            </w:r>
          </w:p>
          <w:p w:rsidR="00862583" w:rsidRPr="00862583" w:rsidRDefault="00862583" w:rsidP="00862583">
            <w:pPr>
              <w:widowControl w:val="0"/>
              <w:tabs>
                <w:tab w:val="left" w:pos="176"/>
              </w:tabs>
              <w:autoSpaceDE w:val="0"/>
              <w:autoSpaceDN w:val="0"/>
              <w:adjustRightInd w:val="0"/>
              <w:spacing w:after="0" w:line="240" w:lineRule="auto"/>
              <w:rPr>
                <w:rFonts w:ascii="Times New Roman" w:eastAsia="Times New Roman" w:hAnsi="Times New Roman"/>
                <w:i/>
                <w:sz w:val="24"/>
                <w:szCs w:val="24"/>
                <w:lang w:eastAsia="ru-RU"/>
              </w:rPr>
            </w:pPr>
            <w:r w:rsidRPr="00862583">
              <w:rPr>
                <w:rFonts w:ascii="Times New Roman" w:eastAsia="Times New Roman" w:hAnsi="Times New Roman"/>
                <w:i/>
                <w:sz w:val="24"/>
                <w:szCs w:val="24"/>
                <w:lang w:eastAsia="ru-RU"/>
              </w:rPr>
              <w:t>Владеть:</w:t>
            </w:r>
          </w:p>
          <w:p w:rsidR="00862583" w:rsidRPr="00862583" w:rsidRDefault="00862583" w:rsidP="00862583">
            <w:pPr>
              <w:widowControl w:val="0"/>
              <w:numPr>
                <w:ilvl w:val="0"/>
                <w:numId w:val="12"/>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навыками анализа различных правовых явлений, юридических фактов, правовых норм и правовых отношений;</w:t>
            </w:r>
          </w:p>
          <w:p w:rsidR="00862583" w:rsidRPr="00862583" w:rsidRDefault="00862583" w:rsidP="00862583">
            <w:pPr>
              <w:widowControl w:val="0"/>
              <w:numPr>
                <w:ilvl w:val="0"/>
                <w:numId w:val="12"/>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навыками пользования законами и другими нормативно-правовыми актами;</w:t>
            </w:r>
          </w:p>
          <w:p w:rsidR="00862583" w:rsidRPr="00862583" w:rsidRDefault="00862583" w:rsidP="00862583">
            <w:pPr>
              <w:widowControl w:val="0"/>
              <w:numPr>
                <w:ilvl w:val="0"/>
                <w:numId w:val="12"/>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навыками оценки своей деятельности и поведения с точки зрения правового регулирования</w:t>
            </w:r>
          </w:p>
        </w:tc>
      </w:tr>
      <w:tr w:rsidR="00862583" w:rsidRPr="00862583" w:rsidTr="00862583">
        <w:tc>
          <w:tcPr>
            <w:tcW w:w="3049" w:type="dxa"/>
            <w:vAlign w:val="center"/>
          </w:tcPr>
          <w:p w:rsidR="00862583" w:rsidRPr="00862583" w:rsidRDefault="00862583" w:rsidP="00862583">
            <w:pPr>
              <w:tabs>
                <w:tab w:val="left" w:pos="708"/>
              </w:tabs>
              <w:autoSpaceDN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lastRenderedPageBreak/>
              <w:t>способностью свободно ориентироваться в правовой системе России и правильно применять нормы права</w:t>
            </w:r>
          </w:p>
        </w:tc>
        <w:tc>
          <w:tcPr>
            <w:tcW w:w="1595" w:type="dxa"/>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eastAsia="Times New Roman" w:hAnsi="Times New Roman"/>
                <w:sz w:val="24"/>
                <w:szCs w:val="24"/>
                <w:lang w:eastAsia="ru-RU"/>
              </w:rPr>
              <w:t>ПК-20</w:t>
            </w:r>
          </w:p>
        </w:tc>
        <w:tc>
          <w:tcPr>
            <w:tcW w:w="4927" w:type="dxa"/>
            <w:vAlign w:val="center"/>
          </w:tcPr>
          <w:p w:rsidR="00862583" w:rsidRPr="00862583" w:rsidRDefault="00862583" w:rsidP="00862583">
            <w:pPr>
              <w:tabs>
                <w:tab w:val="left" w:pos="318"/>
              </w:tabs>
              <w:autoSpaceDN w:val="0"/>
              <w:spacing w:after="0" w:line="240" w:lineRule="auto"/>
              <w:rPr>
                <w:rFonts w:ascii="Times New Roman" w:hAnsi="Times New Roman"/>
                <w:i/>
                <w:sz w:val="24"/>
                <w:szCs w:val="24"/>
              </w:rPr>
            </w:pPr>
            <w:r w:rsidRPr="00862583">
              <w:rPr>
                <w:rFonts w:ascii="Times New Roman" w:hAnsi="Times New Roman"/>
                <w:i/>
                <w:sz w:val="24"/>
                <w:szCs w:val="24"/>
              </w:rPr>
              <w:t xml:space="preserve">Знать: </w:t>
            </w:r>
          </w:p>
          <w:p w:rsidR="00862583" w:rsidRPr="00862583" w:rsidRDefault="00862583" w:rsidP="00862583">
            <w:pPr>
              <w:widowControl w:val="0"/>
              <w:numPr>
                <w:ilvl w:val="0"/>
                <w:numId w:val="15"/>
              </w:numPr>
              <w:tabs>
                <w:tab w:val="left" w:pos="176"/>
              </w:tabs>
              <w:autoSpaceDE w:val="0"/>
              <w:autoSpaceDN w:val="0"/>
              <w:adjustRightInd w:val="0"/>
              <w:spacing w:after="0" w:line="240" w:lineRule="auto"/>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особенности организации и функционирования системы органов государства в России;</w:t>
            </w:r>
          </w:p>
          <w:p w:rsidR="00862583" w:rsidRPr="00862583" w:rsidRDefault="00862583" w:rsidP="00862583">
            <w:pPr>
              <w:widowControl w:val="0"/>
              <w:numPr>
                <w:ilvl w:val="0"/>
                <w:numId w:val="15"/>
              </w:numPr>
              <w:tabs>
                <w:tab w:val="left" w:pos="176"/>
              </w:tabs>
              <w:autoSpaceDE w:val="0"/>
              <w:autoSpaceDN w:val="0"/>
              <w:adjustRightInd w:val="0"/>
              <w:spacing w:after="0" w:line="240" w:lineRule="auto"/>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сущность и содержание основных понятий, категорий, институтов, правовых статусов субъектов, правоотношений в конституционном праве</w:t>
            </w:r>
          </w:p>
          <w:p w:rsidR="00862583" w:rsidRPr="00862583" w:rsidRDefault="00862583" w:rsidP="00862583">
            <w:pPr>
              <w:tabs>
                <w:tab w:val="left" w:pos="318"/>
              </w:tabs>
              <w:autoSpaceDN w:val="0"/>
              <w:spacing w:after="0" w:line="240" w:lineRule="auto"/>
              <w:rPr>
                <w:rFonts w:ascii="Times New Roman" w:hAnsi="Times New Roman"/>
                <w:i/>
                <w:sz w:val="24"/>
                <w:szCs w:val="24"/>
              </w:rPr>
            </w:pPr>
            <w:r w:rsidRPr="00862583">
              <w:rPr>
                <w:rFonts w:ascii="Times New Roman" w:hAnsi="Times New Roman"/>
                <w:i/>
                <w:sz w:val="24"/>
                <w:szCs w:val="24"/>
              </w:rPr>
              <w:t xml:space="preserve">Уметь: </w:t>
            </w:r>
          </w:p>
          <w:p w:rsidR="00862583" w:rsidRPr="00862583" w:rsidRDefault="00862583" w:rsidP="00862583">
            <w:pPr>
              <w:widowControl w:val="0"/>
              <w:numPr>
                <w:ilvl w:val="0"/>
                <w:numId w:val="16"/>
              </w:numPr>
              <w:tabs>
                <w:tab w:val="left" w:pos="318"/>
              </w:tabs>
              <w:autoSpaceDE w:val="0"/>
              <w:autoSpaceDN w:val="0"/>
              <w:adjustRightInd w:val="0"/>
              <w:spacing w:after="0" w:line="240" w:lineRule="auto"/>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анализировать конституционные правовые явления, находить и применять необходимую для ориентирования правовую информацию для эффективной работы местного самоуправления;</w:t>
            </w:r>
          </w:p>
          <w:p w:rsidR="00862583" w:rsidRPr="00862583" w:rsidRDefault="00862583" w:rsidP="00862583">
            <w:pPr>
              <w:widowControl w:val="0"/>
              <w:numPr>
                <w:ilvl w:val="0"/>
                <w:numId w:val="16"/>
              </w:numPr>
              <w:tabs>
                <w:tab w:val="left" w:pos="318"/>
                <w:tab w:val="left" w:pos="708"/>
              </w:tabs>
              <w:autoSpaceDE w:val="0"/>
              <w:autoSpaceDN w:val="0"/>
              <w:adjustRightInd w:val="0"/>
              <w:spacing w:after="0" w:line="240" w:lineRule="auto"/>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анализировать, толковать и правильно применять  конституционно-правовые нормы</w:t>
            </w:r>
          </w:p>
          <w:p w:rsidR="00862583" w:rsidRPr="00862583" w:rsidRDefault="00862583" w:rsidP="00862583">
            <w:pPr>
              <w:tabs>
                <w:tab w:val="left" w:pos="318"/>
              </w:tabs>
              <w:autoSpaceDN w:val="0"/>
              <w:spacing w:after="0" w:line="240" w:lineRule="auto"/>
              <w:rPr>
                <w:rFonts w:ascii="Times New Roman" w:hAnsi="Times New Roman"/>
                <w:sz w:val="24"/>
                <w:szCs w:val="24"/>
              </w:rPr>
            </w:pPr>
            <w:r w:rsidRPr="00862583">
              <w:rPr>
                <w:rFonts w:ascii="Times New Roman" w:hAnsi="Times New Roman"/>
                <w:i/>
                <w:sz w:val="24"/>
                <w:szCs w:val="24"/>
              </w:rPr>
              <w:t>Владеть:</w:t>
            </w:r>
            <w:r w:rsidRPr="00862583">
              <w:rPr>
                <w:rFonts w:ascii="Times New Roman" w:hAnsi="Times New Roman"/>
                <w:sz w:val="24"/>
                <w:szCs w:val="24"/>
              </w:rPr>
              <w:t xml:space="preserve"> </w:t>
            </w:r>
          </w:p>
          <w:p w:rsidR="00862583" w:rsidRPr="00862583" w:rsidRDefault="00862583" w:rsidP="00862583">
            <w:pPr>
              <w:widowControl w:val="0"/>
              <w:numPr>
                <w:ilvl w:val="0"/>
                <w:numId w:val="17"/>
              </w:numPr>
              <w:tabs>
                <w:tab w:val="left" w:pos="318"/>
              </w:tabs>
              <w:autoSpaceDE w:val="0"/>
              <w:autoSpaceDN w:val="0"/>
              <w:adjustRightInd w:val="0"/>
              <w:spacing w:after="0" w:line="240" w:lineRule="auto"/>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навыками реализации норм конституционного права;</w:t>
            </w:r>
          </w:p>
          <w:p w:rsidR="00862583" w:rsidRPr="00862583" w:rsidRDefault="00862583" w:rsidP="00862583">
            <w:pPr>
              <w:widowControl w:val="0"/>
              <w:numPr>
                <w:ilvl w:val="0"/>
                <w:numId w:val="17"/>
              </w:numPr>
              <w:tabs>
                <w:tab w:val="left" w:pos="318"/>
              </w:tabs>
              <w:autoSpaceDE w:val="0"/>
              <w:autoSpaceDN w:val="0"/>
              <w:adjustRightInd w:val="0"/>
              <w:spacing w:after="0" w:line="240" w:lineRule="auto"/>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приемами принятия необходимых мер защиты законных конституционных прав и интересов местного населения и муниципального служащего.</w:t>
            </w:r>
          </w:p>
        </w:tc>
      </w:tr>
    </w:tbl>
    <w:p w:rsidR="00862583" w:rsidRPr="00862583" w:rsidRDefault="00862583" w:rsidP="00862583">
      <w:pPr>
        <w:tabs>
          <w:tab w:val="left" w:pos="708"/>
        </w:tabs>
        <w:autoSpaceDN w:val="0"/>
        <w:spacing w:after="0" w:line="240" w:lineRule="auto"/>
        <w:jc w:val="both"/>
        <w:rPr>
          <w:rFonts w:ascii="Times New Roman" w:hAnsi="Times New Roman"/>
          <w:color w:val="000000"/>
          <w:sz w:val="24"/>
          <w:szCs w:val="24"/>
        </w:rPr>
      </w:pPr>
    </w:p>
    <w:p w:rsidR="00862583" w:rsidRPr="00862583" w:rsidRDefault="00862583" w:rsidP="00862583">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862583">
        <w:rPr>
          <w:rFonts w:ascii="Times New Roman" w:hAnsi="Times New Roman"/>
          <w:b/>
          <w:color w:val="000000"/>
          <w:sz w:val="24"/>
          <w:szCs w:val="24"/>
        </w:rPr>
        <w:t>Указание места дисциплины в структуре образовательной программы</w:t>
      </w:r>
    </w:p>
    <w:p w:rsidR="00862583" w:rsidRPr="00862583" w:rsidRDefault="00862583" w:rsidP="00862583">
      <w:pPr>
        <w:tabs>
          <w:tab w:val="left" w:pos="708"/>
        </w:tabs>
        <w:autoSpaceDN w:val="0"/>
        <w:spacing w:after="0" w:line="240" w:lineRule="auto"/>
        <w:jc w:val="both"/>
        <w:rPr>
          <w:rFonts w:ascii="Times New Roman" w:hAnsi="Times New Roman"/>
          <w:color w:val="000000"/>
          <w:sz w:val="24"/>
          <w:szCs w:val="24"/>
        </w:rPr>
      </w:pPr>
      <w:r w:rsidRPr="00862583">
        <w:rPr>
          <w:rFonts w:ascii="Times New Roman" w:eastAsia="Times New Roman" w:hAnsi="Times New Roman"/>
          <w:sz w:val="24"/>
          <w:szCs w:val="24"/>
          <w:lang w:eastAsia="ru-RU"/>
        </w:rPr>
        <w:t xml:space="preserve">Дисциплина </w:t>
      </w:r>
      <w:r w:rsidRPr="00862583">
        <w:rPr>
          <w:rFonts w:ascii="Times New Roman" w:eastAsia="Times New Roman" w:hAnsi="Times New Roman"/>
          <w:b/>
          <w:bCs/>
          <w:sz w:val="24"/>
          <w:szCs w:val="24"/>
          <w:lang w:eastAsia="ru-RU"/>
        </w:rPr>
        <w:t xml:space="preserve">Б1.В.12 </w:t>
      </w:r>
      <w:r w:rsidRPr="00862583">
        <w:rPr>
          <w:rFonts w:ascii="Times New Roman" w:eastAsia="Times New Roman" w:hAnsi="Times New Roman"/>
          <w:b/>
          <w:sz w:val="24"/>
          <w:szCs w:val="24"/>
          <w:lang w:eastAsia="ru-RU"/>
        </w:rPr>
        <w:t>«Земельное право</w:t>
      </w:r>
      <w:r w:rsidRPr="00862583">
        <w:rPr>
          <w:rFonts w:ascii="Times New Roman" w:eastAsia="Times New Roman" w:hAnsi="Times New Roman"/>
          <w:sz w:val="24"/>
          <w:szCs w:val="24"/>
          <w:lang w:eastAsia="ru-RU"/>
        </w:rPr>
        <w:t xml:space="preserve">» </w:t>
      </w:r>
      <w:r w:rsidRPr="00862583">
        <w:rPr>
          <w:rFonts w:ascii="Times New Roman" w:hAnsi="Times New Roman"/>
          <w:sz w:val="24"/>
          <w:szCs w:val="24"/>
        </w:rPr>
        <w:t>является дисциплиной вариативной части блока</w:t>
      </w:r>
      <w:r w:rsidRPr="00862583">
        <w:rPr>
          <w:rFonts w:ascii="Times New Roman" w:hAnsi="Times New Roman"/>
          <w:color w:val="000000"/>
          <w:sz w:val="24"/>
          <w:szCs w:val="24"/>
        </w:rPr>
        <w:t xml:space="preserve"> Б1.</w:t>
      </w:r>
    </w:p>
    <w:p w:rsidR="00862583" w:rsidRPr="00862583" w:rsidRDefault="00862583" w:rsidP="00862583">
      <w:pPr>
        <w:tabs>
          <w:tab w:val="left" w:pos="708"/>
        </w:tabs>
        <w:autoSpaceDN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455"/>
        <w:gridCol w:w="2309"/>
        <w:gridCol w:w="2443"/>
        <w:gridCol w:w="1176"/>
      </w:tblGrid>
      <w:tr w:rsidR="00862583" w:rsidRPr="00862583" w:rsidTr="00862583">
        <w:tc>
          <w:tcPr>
            <w:tcW w:w="1196" w:type="dxa"/>
            <w:vMerge w:val="restart"/>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Код</w:t>
            </w:r>
          </w:p>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дисцип-лины</w:t>
            </w:r>
          </w:p>
        </w:tc>
        <w:tc>
          <w:tcPr>
            <w:tcW w:w="2494" w:type="dxa"/>
            <w:vMerge w:val="restart"/>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Наименование</w:t>
            </w:r>
          </w:p>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дисциплины</w:t>
            </w:r>
          </w:p>
        </w:tc>
        <w:tc>
          <w:tcPr>
            <w:tcW w:w="4696" w:type="dxa"/>
            <w:gridSpan w:val="2"/>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Содержательно-логические связи</w:t>
            </w:r>
          </w:p>
        </w:tc>
        <w:tc>
          <w:tcPr>
            <w:tcW w:w="1185" w:type="dxa"/>
            <w:vMerge w:val="restart"/>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Коды форми-руемых компе-тенций</w:t>
            </w:r>
          </w:p>
        </w:tc>
      </w:tr>
      <w:tr w:rsidR="00862583" w:rsidRPr="00862583" w:rsidTr="00862583">
        <w:tc>
          <w:tcPr>
            <w:tcW w:w="1196" w:type="dxa"/>
            <w:vMerge/>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p>
        </w:tc>
        <w:tc>
          <w:tcPr>
            <w:tcW w:w="4696" w:type="dxa"/>
            <w:gridSpan w:val="2"/>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Наименование дисциплин, практик</w:t>
            </w:r>
          </w:p>
        </w:tc>
        <w:tc>
          <w:tcPr>
            <w:tcW w:w="1185" w:type="dxa"/>
            <w:vMerge/>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p>
        </w:tc>
      </w:tr>
      <w:tr w:rsidR="00862583" w:rsidRPr="00862583" w:rsidTr="00862583">
        <w:tc>
          <w:tcPr>
            <w:tcW w:w="1196" w:type="dxa"/>
            <w:vMerge/>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p>
        </w:tc>
        <w:tc>
          <w:tcPr>
            <w:tcW w:w="2232" w:type="dxa"/>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 xml:space="preserve">на которые опирается содержание данной учебной </w:t>
            </w:r>
            <w:r w:rsidRPr="00862583">
              <w:rPr>
                <w:rFonts w:ascii="Times New Roman" w:hAnsi="Times New Roman"/>
                <w:sz w:val="24"/>
                <w:szCs w:val="24"/>
              </w:rPr>
              <w:lastRenderedPageBreak/>
              <w:t>дисциплины</w:t>
            </w:r>
          </w:p>
        </w:tc>
        <w:tc>
          <w:tcPr>
            <w:tcW w:w="2464" w:type="dxa"/>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lastRenderedPageBreak/>
              <w:t>для которых содержание данной учебной дисциплины является опорой</w:t>
            </w:r>
          </w:p>
        </w:tc>
        <w:tc>
          <w:tcPr>
            <w:tcW w:w="1185" w:type="dxa"/>
            <w:vMerge/>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p>
        </w:tc>
      </w:tr>
      <w:tr w:rsidR="00862583" w:rsidRPr="00862583" w:rsidTr="00862583">
        <w:tc>
          <w:tcPr>
            <w:tcW w:w="1196" w:type="dxa"/>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r w:rsidRPr="00862583">
              <w:rPr>
                <w:rFonts w:ascii="Times New Roman" w:eastAsia="Times New Roman" w:hAnsi="Times New Roman"/>
                <w:bCs/>
                <w:sz w:val="24"/>
                <w:szCs w:val="24"/>
                <w:lang w:eastAsia="ru-RU"/>
              </w:rPr>
              <w:t>Б1.В.12</w:t>
            </w:r>
          </w:p>
        </w:tc>
        <w:tc>
          <w:tcPr>
            <w:tcW w:w="2494" w:type="dxa"/>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r w:rsidRPr="00862583">
              <w:rPr>
                <w:rFonts w:ascii="Times New Roman" w:eastAsia="Times New Roman" w:hAnsi="Times New Roman"/>
                <w:sz w:val="24"/>
                <w:szCs w:val="24"/>
                <w:lang w:eastAsia="ru-RU"/>
              </w:rPr>
              <w:t>Земельное право</w:t>
            </w:r>
          </w:p>
        </w:tc>
        <w:tc>
          <w:tcPr>
            <w:tcW w:w="2232" w:type="dxa"/>
            <w:vAlign w:val="center"/>
          </w:tcPr>
          <w:p w:rsidR="00862583" w:rsidRPr="00862583" w:rsidRDefault="00862583" w:rsidP="00862583">
            <w:pPr>
              <w:spacing w:after="0" w:line="240" w:lineRule="auto"/>
              <w:rPr>
                <w:rFonts w:ascii="Times New Roman" w:hAnsi="Times New Roman"/>
                <w:sz w:val="24"/>
                <w:szCs w:val="24"/>
              </w:rPr>
            </w:pPr>
            <w:r w:rsidRPr="00862583">
              <w:rPr>
                <w:rFonts w:ascii="Times New Roman" w:eastAsia="Times New Roman" w:hAnsi="Times New Roman"/>
                <w:sz w:val="24"/>
                <w:szCs w:val="24"/>
                <w:lang w:eastAsia="ru-RU"/>
              </w:rPr>
              <w:t xml:space="preserve"> </w:t>
            </w:r>
            <w:r w:rsidRPr="00862583">
              <w:rPr>
                <w:rFonts w:ascii="Times New Roman" w:hAnsi="Times New Roman"/>
                <w:sz w:val="24"/>
                <w:szCs w:val="24"/>
              </w:rPr>
              <w:t>Успешное усвоение программы учебной дисциплины:</w:t>
            </w:r>
          </w:p>
          <w:p w:rsidR="00862583" w:rsidRPr="00862583" w:rsidRDefault="00862583" w:rsidP="00862583">
            <w:pPr>
              <w:spacing w:after="0" w:line="240" w:lineRule="auto"/>
              <w:rPr>
                <w:rFonts w:ascii="Times New Roman" w:hAnsi="Times New Roman"/>
                <w:sz w:val="24"/>
                <w:szCs w:val="24"/>
              </w:rPr>
            </w:pPr>
            <w:r w:rsidRPr="00862583">
              <w:rPr>
                <w:rFonts w:ascii="Times New Roman" w:hAnsi="Times New Roman"/>
                <w:sz w:val="24"/>
                <w:szCs w:val="24"/>
              </w:rPr>
              <w:t>«Административное право»</w:t>
            </w:r>
          </w:p>
        </w:tc>
        <w:tc>
          <w:tcPr>
            <w:tcW w:w="2464" w:type="dxa"/>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r w:rsidRPr="00862583">
              <w:rPr>
                <w:rFonts w:ascii="Times New Roman" w:hAnsi="Times New Roman"/>
                <w:sz w:val="24"/>
                <w:szCs w:val="24"/>
              </w:rPr>
              <w:t>Управление имущественными и земельными отношениями</w:t>
            </w:r>
          </w:p>
        </w:tc>
        <w:tc>
          <w:tcPr>
            <w:tcW w:w="1185" w:type="dxa"/>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r w:rsidRPr="00862583">
              <w:rPr>
                <w:rFonts w:ascii="Times New Roman" w:hAnsi="Times New Roman"/>
                <w:sz w:val="24"/>
                <w:szCs w:val="24"/>
              </w:rPr>
              <w:t>ПК-20</w:t>
            </w:r>
          </w:p>
          <w:p w:rsidR="00862583" w:rsidRPr="00862583" w:rsidRDefault="00862583" w:rsidP="00862583">
            <w:pPr>
              <w:tabs>
                <w:tab w:val="left" w:pos="708"/>
              </w:tabs>
              <w:autoSpaceDN w:val="0"/>
              <w:spacing w:after="0" w:line="240" w:lineRule="auto"/>
              <w:jc w:val="both"/>
              <w:rPr>
                <w:rFonts w:ascii="Times New Roman" w:hAnsi="Times New Roman"/>
                <w:sz w:val="24"/>
                <w:szCs w:val="24"/>
              </w:rPr>
            </w:pPr>
            <w:r w:rsidRPr="00862583">
              <w:rPr>
                <w:rFonts w:ascii="Times New Roman" w:hAnsi="Times New Roman"/>
                <w:sz w:val="24"/>
                <w:szCs w:val="24"/>
              </w:rPr>
              <w:t>ОК-4</w:t>
            </w:r>
          </w:p>
        </w:tc>
      </w:tr>
    </w:tbl>
    <w:p w:rsidR="00862583" w:rsidRPr="00862583" w:rsidRDefault="00862583" w:rsidP="00862583">
      <w:pPr>
        <w:spacing w:after="0" w:line="240" w:lineRule="auto"/>
        <w:contextualSpacing/>
        <w:jc w:val="both"/>
        <w:rPr>
          <w:rFonts w:ascii="Times New Roman" w:hAnsi="Times New Roman"/>
          <w:b/>
          <w:color w:val="000000"/>
          <w:spacing w:val="4"/>
          <w:sz w:val="24"/>
          <w:szCs w:val="24"/>
        </w:rPr>
      </w:pPr>
    </w:p>
    <w:p w:rsidR="00862583" w:rsidRPr="00862583" w:rsidRDefault="00862583" w:rsidP="00862583">
      <w:pPr>
        <w:spacing w:after="0" w:line="240" w:lineRule="auto"/>
        <w:contextualSpacing/>
        <w:jc w:val="both"/>
        <w:rPr>
          <w:rFonts w:ascii="Times New Roman" w:hAnsi="Times New Roman"/>
          <w:b/>
          <w:color w:val="000000"/>
          <w:spacing w:val="4"/>
          <w:sz w:val="24"/>
          <w:szCs w:val="24"/>
        </w:rPr>
      </w:pPr>
    </w:p>
    <w:p w:rsidR="00862583" w:rsidRPr="00862583" w:rsidRDefault="00862583" w:rsidP="00862583">
      <w:pPr>
        <w:spacing w:after="0" w:line="240" w:lineRule="auto"/>
        <w:contextualSpacing/>
        <w:jc w:val="both"/>
        <w:rPr>
          <w:rFonts w:ascii="Times New Roman" w:hAnsi="Times New Roman"/>
          <w:b/>
          <w:color w:val="000000"/>
          <w:spacing w:val="4"/>
          <w:sz w:val="24"/>
          <w:szCs w:val="24"/>
        </w:rPr>
      </w:pPr>
      <w:r w:rsidRPr="00862583">
        <w:rPr>
          <w:rFonts w:ascii="Times New Roman" w:hAnsi="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862583" w:rsidRPr="00862583" w:rsidRDefault="00862583" w:rsidP="00862583">
      <w:pPr>
        <w:spacing w:after="0" w:line="240" w:lineRule="auto"/>
        <w:jc w:val="both"/>
        <w:rPr>
          <w:rFonts w:ascii="Times New Roman" w:hAnsi="Times New Roman"/>
          <w:sz w:val="24"/>
          <w:szCs w:val="24"/>
        </w:rPr>
      </w:pPr>
      <w:r w:rsidRPr="00862583">
        <w:rPr>
          <w:rFonts w:ascii="Times New Roman" w:hAnsi="Times New Roman"/>
          <w:sz w:val="24"/>
          <w:szCs w:val="24"/>
        </w:rPr>
        <w:t>Объем учебной дисциплины – 6 зачетных единиц – 216 академических часов</w:t>
      </w:r>
    </w:p>
    <w:p w:rsidR="00862583" w:rsidRPr="00862583" w:rsidRDefault="00862583" w:rsidP="00862583">
      <w:pPr>
        <w:spacing w:after="0" w:line="240" w:lineRule="auto"/>
        <w:jc w:val="both"/>
        <w:rPr>
          <w:rFonts w:ascii="Times New Roman" w:hAnsi="Times New Roman"/>
          <w:color w:val="000000"/>
          <w:sz w:val="24"/>
          <w:szCs w:val="24"/>
        </w:rPr>
      </w:pPr>
      <w:r w:rsidRPr="00862583">
        <w:rPr>
          <w:rFonts w:ascii="Times New Roman" w:hAnsi="Times New Roman"/>
          <w:color w:val="000000"/>
          <w:sz w:val="24"/>
          <w:szCs w:val="24"/>
        </w:rPr>
        <w:t>Из них</w:t>
      </w:r>
      <w:r w:rsidRPr="00862583">
        <w:rPr>
          <w:rFonts w:ascii="Times New Roman" w:hAnsi="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62583" w:rsidRPr="00862583" w:rsidTr="00862583">
        <w:tc>
          <w:tcPr>
            <w:tcW w:w="4365" w:type="dxa"/>
          </w:tcPr>
          <w:p w:rsidR="00862583" w:rsidRPr="00862583" w:rsidRDefault="00862583" w:rsidP="00862583">
            <w:pPr>
              <w:spacing w:after="0" w:line="240" w:lineRule="auto"/>
              <w:jc w:val="both"/>
              <w:rPr>
                <w:rFonts w:ascii="Times New Roman" w:hAnsi="Times New Roman"/>
                <w:color w:val="000000"/>
                <w:sz w:val="24"/>
                <w:szCs w:val="24"/>
              </w:rPr>
            </w:pPr>
          </w:p>
        </w:tc>
        <w:tc>
          <w:tcPr>
            <w:tcW w:w="2693" w:type="dxa"/>
            <w:vAlign w:val="center"/>
          </w:tcPr>
          <w:p w:rsidR="00862583" w:rsidRPr="00862583" w:rsidRDefault="00862583" w:rsidP="00862583">
            <w:pPr>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Очная форма обучения</w:t>
            </w:r>
          </w:p>
        </w:tc>
        <w:tc>
          <w:tcPr>
            <w:tcW w:w="2517" w:type="dxa"/>
            <w:vAlign w:val="center"/>
          </w:tcPr>
          <w:p w:rsidR="00862583" w:rsidRPr="00862583" w:rsidRDefault="00862583" w:rsidP="00862583">
            <w:pPr>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 xml:space="preserve">Заочная форма </w:t>
            </w:r>
          </w:p>
          <w:p w:rsidR="00862583" w:rsidRPr="00862583" w:rsidRDefault="00862583" w:rsidP="00862583">
            <w:pPr>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обучения</w:t>
            </w:r>
          </w:p>
        </w:tc>
      </w:tr>
      <w:tr w:rsidR="00862583" w:rsidRPr="00862583" w:rsidTr="00862583">
        <w:tc>
          <w:tcPr>
            <w:tcW w:w="4365" w:type="dxa"/>
          </w:tcPr>
          <w:p w:rsidR="00862583" w:rsidRPr="00862583" w:rsidRDefault="00862583" w:rsidP="00862583">
            <w:pPr>
              <w:spacing w:after="0" w:line="240" w:lineRule="auto"/>
              <w:jc w:val="both"/>
              <w:rPr>
                <w:rFonts w:ascii="Times New Roman" w:hAnsi="Times New Roman"/>
                <w:color w:val="000000"/>
                <w:sz w:val="24"/>
                <w:szCs w:val="24"/>
              </w:rPr>
            </w:pPr>
            <w:r w:rsidRPr="00862583">
              <w:rPr>
                <w:rFonts w:ascii="Times New Roman" w:hAnsi="Times New Roman"/>
                <w:color w:val="000000"/>
                <w:sz w:val="24"/>
                <w:szCs w:val="24"/>
              </w:rPr>
              <w:t>Контактная работа</w:t>
            </w:r>
          </w:p>
        </w:tc>
        <w:tc>
          <w:tcPr>
            <w:tcW w:w="2693"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90</w:t>
            </w:r>
          </w:p>
        </w:tc>
        <w:tc>
          <w:tcPr>
            <w:tcW w:w="2517"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22</w:t>
            </w:r>
          </w:p>
        </w:tc>
      </w:tr>
      <w:tr w:rsidR="00862583" w:rsidRPr="00862583" w:rsidTr="00862583">
        <w:tc>
          <w:tcPr>
            <w:tcW w:w="4365" w:type="dxa"/>
          </w:tcPr>
          <w:p w:rsidR="00862583" w:rsidRPr="00862583" w:rsidRDefault="00862583" w:rsidP="00862583">
            <w:pPr>
              <w:spacing w:after="0" w:line="240" w:lineRule="auto"/>
              <w:jc w:val="both"/>
              <w:rPr>
                <w:rFonts w:ascii="Times New Roman" w:hAnsi="Times New Roman"/>
                <w:i/>
                <w:color w:val="000000"/>
                <w:sz w:val="24"/>
                <w:szCs w:val="24"/>
              </w:rPr>
            </w:pPr>
            <w:r w:rsidRPr="00862583">
              <w:rPr>
                <w:rFonts w:ascii="Times New Roman" w:hAnsi="Times New Roman"/>
                <w:i/>
                <w:color w:val="000000"/>
                <w:sz w:val="24"/>
                <w:szCs w:val="24"/>
              </w:rPr>
              <w:t>Лекций</w:t>
            </w:r>
          </w:p>
        </w:tc>
        <w:tc>
          <w:tcPr>
            <w:tcW w:w="2693"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36</w:t>
            </w:r>
          </w:p>
        </w:tc>
        <w:tc>
          <w:tcPr>
            <w:tcW w:w="2517"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8</w:t>
            </w:r>
          </w:p>
        </w:tc>
      </w:tr>
      <w:tr w:rsidR="00862583" w:rsidRPr="00862583" w:rsidTr="00862583">
        <w:tc>
          <w:tcPr>
            <w:tcW w:w="4365" w:type="dxa"/>
          </w:tcPr>
          <w:p w:rsidR="00862583" w:rsidRPr="00862583" w:rsidRDefault="00862583" w:rsidP="00862583">
            <w:pPr>
              <w:spacing w:after="0" w:line="240" w:lineRule="auto"/>
              <w:jc w:val="both"/>
              <w:rPr>
                <w:rFonts w:ascii="Times New Roman" w:hAnsi="Times New Roman"/>
                <w:i/>
                <w:color w:val="000000"/>
                <w:sz w:val="24"/>
                <w:szCs w:val="24"/>
              </w:rPr>
            </w:pPr>
            <w:r w:rsidRPr="00862583">
              <w:rPr>
                <w:rFonts w:ascii="Times New Roman" w:hAnsi="Times New Roman"/>
                <w:i/>
                <w:color w:val="000000"/>
                <w:sz w:val="24"/>
                <w:szCs w:val="24"/>
              </w:rPr>
              <w:t>Лабораторных работ</w:t>
            </w:r>
          </w:p>
        </w:tc>
        <w:tc>
          <w:tcPr>
            <w:tcW w:w="2693"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w:t>
            </w:r>
          </w:p>
        </w:tc>
        <w:tc>
          <w:tcPr>
            <w:tcW w:w="2517"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w:t>
            </w:r>
          </w:p>
        </w:tc>
      </w:tr>
      <w:tr w:rsidR="00862583" w:rsidRPr="00862583" w:rsidTr="00862583">
        <w:tc>
          <w:tcPr>
            <w:tcW w:w="4365" w:type="dxa"/>
          </w:tcPr>
          <w:p w:rsidR="00862583" w:rsidRPr="00862583" w:rsidRDefault="00862583" w:rsidP="00862583">
            <w:pPr>
              <w:spacing w:after="0" w:line="240" w:lineRule="auto"/>
              <w:jc w:val="both"/>
              <w:rPr>
                <w:rFonts w:ascii="Times New Roman" w:hAnsi="Times New Roman"/>
                <w:i/>
                <w:color w:val="000000"/>
                <w:sz w:val="24"/>
                <w:szCs w:val="24"/>
              </w:rPr>
            </w:pPr>
            <w:r w:rsidRPr="00862583">
              <w:rPr>
                <w:rFonts w:ascii="Times New Roman" w:hAnsi="Times New Roman"/>
                <w:i/>
                <w:color w:val="000000"/>
                <w:sz w:val="24"/>
                <w:szCs w:val="24"/>
              </w:rPr>
              <w:t>Практических занятий</w:t>
            </w:r>
          </w:p>
        </w:tc>
        <w:tc>
          <w:tcPr>
            <w:tcW w:w="2693"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54</w:t>
            </w:r>
          </w:p>
        </w:tc>
        <w:tc>
          <w:tcPr>
            <w:tcW w:w="2517"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14</w:t>
            </w:r>
          </w:p>
        </w:tc>
      </w:tr>
      <w:tr w:rsidR="00862583" w:rsidRPr="00862583" w:rsidTr="00862583">
        <w:tc>
          <w:tcPr>
            <w:tcW w:w="4365" w:type="dxa"/>
          </w:tcPr>
          <w:p w:rsidR="00862583" w:rsidRPr="00862583" w:rsidRDefault="00862583" w:rsidP="00862583">
            <w:pPr>
              <w:spacing w:after="0" w:line="240" w:lineRule="auto"/>
              <w:jc w:val="both"/>
              <w:rPr>
                <w:rFonts w:ascii="Times New Roman" w:hAnsi="Times New Roman"/>
                <w:color w:val="000000"/>
                <w:sz w:val="24"/>
                <w:szCs w:val="24"/>
              </w:rPr>
            </w:pPr>
            <w:r w:rsidRPr="00862583">
              <w:rPr>
                <w:rFonts w:ascii="Times New Roman" w:hAnsi="Times New Roman"/>
                <w:color w:val="000000"/>
                <w:sz w:val="24"/>
                <w:szCs w:val="24"/>
              </w:rPr>
              <w:t>Самостоятельная работа обучающихся</w:t>
            </w:r>
          </w:p>
        </w:tc>
        <w:tc>
          <w:tcPr>
            <w:tcW w:w="2693"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99</w:t>
            </w:r>
          </w:p>
        </w:tc>
        <w:tc>
          <w:tcPr>
            <w:tcW w:w="2517"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185</w:t>
            </w:r>
          </w:p>
        </w:tc>
      </w:tr>
      <w:tr w:rsidR="00862583" w:rsidRPr="00862583" w:rsidTr="00862583">
        <w:tc>
          <w:tcPr>
            <w:tcW w:w="4365" w:type="dxa"/>
          </w:tcPr>
          <w:p w:rsidR="00862583" w:rsidRPr="00862583" w:rsidRDefault="00862583" w:rsidP="00862583">
            <w:pPr>
              <w:spacing w:after="0" w:line="240" w:lineRule="auto"/>
              <w:jc w:val="both"/>
              <w:rPr>
                <w:rFonts w:ascii="Times New Roman" w:hAnsi="Times New Roman"/>
                <w:color w:val="000000"/>
                <w:sz w:val="24"/>
                <w:szCs w:val="24"/>
              </w:rPr>
            </w:pPr>
            <w:r w:rsidRPr="00862583">
              <w:rPr>
                <w:rFonts w:ascii="Times New Roman" w:hAnsi="Times New Roman"/>
                <w:color w:val="000000"/>
                <w:sz w:val="24"/>
                <w:szCs w:val="24"/>
              </w:rPr>
              <w:t>Контроль</w:t>
            </w:r>
          </w:p>
        </w:tc>
        <w:tc>
          <w:tcPr>
            <w:tcW w:w="2693"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27</w:t>
            </w:r>
          </w:p>
        </w:tc>
        <w:tc>
          <w:tcPr>
            <w:tcW w:w="2517"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9</w:t>
            </w:r>
          </w:p>
        </w:tc>
      </w:tr>
      <w:tr w:rsidR="00862583" w:rsidRPr="00862583" w:rsidTr="00862583">
        <w:tc>
          <w:tcPr>
            <w:tcW w:w="4365" w:type="dxa"/>
            <w:vAlign w:val="center"/>
          </w:tcPr>
          <w:p w:rsidR="00862583" w:rsidRPr="00862583" w:rsidRDefault="00862583" w:rsidP="00862583">
            <w:pPr>
              <w:spacing w:after="0" w:line="240" w:lineRule="auto"/>
              <w:rPr>
                <w:rFonts w:ascii="Times New Roman" w:hAnsi="Times New Roman"/>
                <w:color w:val="000000"/>
                <w:sz w:val="24"/>
                <w:szCs w:val="24"/>
              </w:rPr>
            </w:pPr>
            <w:r w:rsidRPr="00862583">
              <w:rPr>
                <w:rFonts w:ascii="Times New Roman" w:hAnsi="Times New Roman"/>
                <w:color w:val="000000"/>
                <w:sz w:val="24"/>
                <w:szCs w:val="24"/>
              </w:rPr>
              <w:t>Формы промежуточной аттестации</w:t>
            </w:r>
          </w:p>
        </w:tc>
        <w:tc>
          <w:tcPr>
            <w:tcW w:w="2693"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экзамен в 7 семестре</w:t>
            </w:r>
          </w:p>
        </w:tc>
        <w:tc>
          <w:tcPr>
            <w:tcW w:w="2517"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 xml:space="preserve">экзамен в 7 семестре </w:t>
            </w:r>
          </w:p>
        </w:tc>
      </w:tr>
    </w:tbl>
    <w:p w:rsidR="00862583" w:rsidRPr="00862583" w:rsidRDefault="00862583" w:rsidP="00862583">
      <w:pPr>
        <w:spacing w:after="0" w:line="240" w:lineRule="auto"/>
        <w:jc w:val="both"/>
        <w:rPr>
          <w:rFonts w:ascii="Times New Roman" w:hAnsi="Times New Roman"/>
          <w:color w:val="000000"/>
          <w:sz w:val="24"/>
          <w:szCs w:val="24"/>
        </w:rPr>
      </w:pPr>
    </w:p>
    <w:p w:rsidR="00862583" w:rsidRPr="00862583" w:rsidRDefault="00862583" w:rsidP="00862583">
      <w:pPr>
        <w:keepNext/>
        <w:widowControl w:val="0"/>
        <w:autoSpaceDE w:val="0"/>
        <w:autoSpaceDN w:val="0"/>
        <w:adjustRightInd w:val="0"/>
        <w:spacing w:after="0" w:line="240" w:lineRule="auto"/>
        <w:jc w:val="both"/>
        <w:rPr>
          <w:rFonts w:ascii="Times New Roman" w:hAnsi="Times New Roman"/>
          <w:b/>
          <w:color w:val="000000"/>
          <w:sz w:val="24"/>
          <w:szCs w:val="24"/>
          <w:lang w:eastAsia="ru-RU"/>
        </w:rPr>
      </w:pPr>
      <w:r w:rsidRPr="00862583">
        <w:rPr>
          <w:rFonts w:ascii="Times New Roman" w:eastAsia="Times New Roman" w:hAnsi="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2583" w:rsidRPr="00862583" w:rsidRDefault="00862583" w:rsidP="00862583">
      <w:pPr>
        <w:keepNext/>
        <w:widowControl w:val="0"/>
        <w:autoSpaceDE w:val="0"/>
        <w:autoSpaceDN w:val="0"/>
        <w:adjustRightInd w:val="0"/>
        <w:spacing w:after="0" w:line="240" w:lineRule="auto"/>
        <w:contextualSpacing/>
        <w:jc w:val="both"/>
        <w:rPr>
          <w:rFonts w:ascii="Times New Roman" w:hAnsi="Times New Roman"/>
          <w:b/>
          <w:color w:val="000000"/>
          <w:sz w:val="24"/>
          <w:szCs w:val="24"/>
          <w:lang w:eastAsia="ru-RU"/>
        </w:rPr>
      </w:pP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b/>
          <w:color w:val="000000"/>
          <w:sz w:val="24"/>
          <w:szCs w:val="24"/>
          <w:lang w:eastAsia="ru-RU"/>
        </w:rPr>
        <w:t>5.1. Тематический план для очной формы обучения</w:t>
      </w: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b/>
          <w:color w:val="000000"/>
          <w:sz w:val="24"/>
          <w:szCs w:val="24"/>
          <w:lang w:eastAsia="ru-RU"/>
        </w:rPr>
        <w:t>Семестр 7</w:t>
      </w:r>
    </w:p>
    <w:tbl>
      <w:tblPr>
        <w:tblW w:w="9917" w:type="dxa"/>
        <w:tblInd w:w="98" w:type="dxa"/>
        <w:tblLook w:val="04A0" w:firstRow="1" w:lastRow="0" w:firstColumn="1" w:lastColumn="0" w:noHBand="0" w:noVBand="1"/>
      </w:tblPr>
      <w:tblGrid>
        <w:gridCol w:w="5352"/>
        <w:gridCol w:w="510"/>
        <w:gridCol w:w="440"/>
        <w:gridCol w:w="699"/>
        <w:gridCol w:w="699"/>
        <w:gridCol w:w="698"/>
        <w:gridCol w:w="700"/>
        <w:gridCol w:w="819"/>
      </w:tblGrid>
      <w:tr w:rsidR="00862583" w:rsidRPr="00862583" w:rsidTr="00862583">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Всего</w:t>
            </w:r>
          </w:p>
        </w:tc>
      </w:tr>
      <w:tr w:rsidR="00862583" w:rsidRPr="00862583" w:rsidTr="0086258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Раздел 1. Предмет, метод, принципы и система земельного права.</w:t>
            </w:r>
          </w:p>
        </w:tc>
      </w:tr>
      <w:tr w:rsidR="00862583" w:rsidRPr="00862583" w:rsidTr="00862583">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Тема 1.1. История земельного права России. Источники земельного права. Земельные правоотношения.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8</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24</w:t>
            </w:r>
          </w:p>
        </w:tc>
        <w:tc>
          <w:tcPr>
            <w:tcW w:w="8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46</w:t>
            </w:r>
          </w:p>
        </w:tc>
      </w:tr>
      <w:tr w:rsidR="00862583" w:rsidRPr="00862583" w:rsidTr="00862583">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4 </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4</w:t>
            </w:r>
          </w:p>
        </w:tc>
      </w:tr>
      <w:tr w:rsidR="00862583" w:rsidRPr="00862583" w:rsidTr="00862583">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Тема 1.2. Право собственности на землю. Сделки, как основания возникновения и прекращения прав на землю.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10</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8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48</w:t>
            </w:r>
          </w:p>
        </w:tc>
      </w:tr>
      <w:tr w:rsidR="00862583" w:rsidRPr="00862583" w:rsidTr="00862583">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6</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6</w:t>
            </w:r>
          </w:p>
        </w:tc>
      </w:tr>
      <w:tr w:rsidR="00862583" w:rsidRPr="00862583" w:rsidTr="0086258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lastRenderedPageBreak/>
              <w:t>Раздел.2 Управление в области использования и охраны земельного фонда в России. Правовая охрана земель.</w:t>
            </w:r>
          </w:p>
        </w:tc>
      </w:tr>
      <w:tr w:rsidR="00862583" w:rsidRPr="00862583" w:rsidTr="00862583">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Тема 2.1. Управление в области использования и охраны земельного фонда в России. </w:t>
            </w:r>
          </w:p>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Правовой режим земель различных категорий.</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10</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25</w:t>
            </w:r>
          </w:p>
        </w:tc>
        <w:tc>
          <w:tcPr>
            <w:tcW w:w="8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49</w:t>
            </w:r>
          </w:p>
        </w:tc>
      </w:tr>
      <w:tr w:rsidR="00862583" w:rsidRPr="00862583" w:rsidTr="00862583">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6</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6</w:t>
            </w:r>
          </w:p>
        </w:tc>
      </w:tr>
      <w:tr w:rsidR="00862583" w:rsidRPr="00862583" w:rsidTr="00862583">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Тема 2.2. Правовая охрана земель. Юридическая ответственность за земельные правонарушения.</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8</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8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46</w:t>
            </w:r>
          </w:p>
        </w:tc>
      </w:tr>
      <w:tr w:rsidR="00862583" w:rsidRPr="00862583" w:rsidTr="00862583">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2 </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6</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8</w:t>
            </w:r>
          </w:p>
        </w:tc>
      </w:tr>
      <w:tr w:rsidR="00862583" w:rsidRPr="00862583" w:rsidTr="00862583">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36</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0</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54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99</w:t>
            </w:r>
          </w:p>
        </w:tc>
        <w:tc>
          <w:tcPr>
            <w:tcW w:w="8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189</w:t>
            </w:r>
          </w:p>
        </w:tc>
      </w:tr>
      <w:tr w:rsidR="00862583" w:rsidRPr="00862583" w:rsidTr="00862583">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6</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0</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18</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24</w:t>
            </w:r>
          </w:p>
        </w:tc>
      </w:tr>
      <w:tr w:rsidR="00862583" w:rsidRPr="00862583" w:rsidTr="00862583">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8" w:name="RANGE!A17"/>
            <w:r w:rsidRPr="00862583">
              <w:rPr>
                <w:rFonts w:ascii="Times New Roman" w:eastAsia="Times New Roman" w:hAnsi="Times New Roman"/>
                <w:color w:val="000000"/>
                <w:sz w:val="24"/>
                <w:szCs w:val="24"/>
                <w:lang w:eastAsia="ru-RU"/>
              </w:rPr>
              <w:t>Контроль (экзамен)</w:t>
            </w:r>
            <w:bookmarkEnd w:id="18"/>
          </w:p>
        </w:tc>
        <w:tc>
          <w:tcPr>
            <w:tcW w:w="480"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8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bookmarkStart w:id="19" w:name="RANGE!H17"/>
            <w:r w:rsidRPr="00862583">
              <w:rPr>
                <w:rFonts w:ascii="Times New Roman" w:eastAsia="Times New Roman" w:hAnsi="Times New Roman"/>
                <w:b/>
                <w:bCs/>
                <w:color w:val="000000"/>
                <w:sz w:val="24"/>
                <w:szCs w:val="24"/>
                <w:lang w:eastAsia="ru-RU"/>
              </w:rPr>
              <w:t>27</w:t>
            </w:r>
            <w:bookmarkEnd w:id="19"/>
          </w:p>
        </w:tc>
      </w:tr>
      <w:tr w:rsidR="00862583" w:rsidRPr="00862583" w:rsidTr="00862583">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20" w:name="RANGE!A18"/>
            <w:r w:rsidRPr="00862583">
              <w:rPr>
                <w:rFonts w:ascii="Times New Roman" w:eastAsia="Times New Roman" w:hAnsi="Times New Roman"/>
                <w:color w:val="000000"/>
                <w:sz w:val="24"/>
                <w:szCs w:val="24"/>
                <w:lang w:eastAsia="ru-RU"/>
              </w:rPr>
              <w:t>Итого с экзаменом</w:t>
            </w:r>
            <w:bookmarkEnd w:id="20"/>
          </w:p>
        </w:tc>
        <w:tc>
          <w:tcPr>
            <w:tcW w:w="920" w:type="dxa"/>
            <w:gridSpan w:val="2"/>
            <w:tcBorders>
              <w:top w:val="single" w:sz="8" w:space="0" w:color="auto"/>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216</w:t>
            </w:r>
          </w:p>
        </w:tc>
      </w:tr>
    </w:tbl>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b/>
          <w:color w:val="000000"/>
          <w:sz w:val="24"/>
          <w:szCs w:val="24"/>
          <w:lang w:eastAsia="ru-RU"/>
        </w:rPr>
        <w:t>5.2. Тематический план для заочной формы обучения</w:t>
      </w: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b/>
          <w:color w:val="000000"/>
          <w:sz w:val="24"/>
          <w:szCs w:val="24"/>
          <w:lang w:eastAsia="ru-RU"/>
        </w:rPr>
        <w:t>Семестр 7</w:t>
      </w:r>
    </w:p>
    <w:tbl>
      <w:tblPr>
        <w:tblW w:w="9917" w:type="dxa"/>
        <w:tblInd w:w="98" w:type="dxa"/>
        <w:tblLook w:val="04A0" w:firstRow="1" w:lastRow="0" w:firstColumn="1" w:lastColumn="0" w:noHBand="0" w:noVBand="1"/>
      </w:tblPr>
      <w:tblGrid>
        <w:gridCol w:w="5352"/>
        <w:gridCol w:w="510"/>
        <w:gridCol w:w="440"/>
        <w:gridCol w:w="699"/>
        <w:gridCol w:w="699"/>
        <w:gridCol w:w="698"/>
        <w:gridCol w:w="700"/>
        <w:gridCol w:w="819"/>
      </w:tblGrid>
      <w:tr w:rsidR="00862583" w:rsidRPr="00862583" w:rsidTr="00862583">
        <w:trPr>
          <w:trHeight w:val="510"/>
        </w:trPr>
        <w:tc>
          <w:tcPr>
            <w:tcW w:w="53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Наименование раздела дисциплины</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Лаб</w:t>
            </w:r>
          </w:p>
        </w:tc>
        <w:tc>
          <w:tcPr>
            <w:tcW w:w="698"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Всего</w:t>
            </w:r>
          </w:p>
        </w:tc>
      </w:tr>
      <w:tr w:rsidR="00862583" w:rsidRPr="00862583" w:rsidTr="0086258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Раздел 1. Предмет, метод, принципы и система земельного права.</w:t>
            </w:r>
          </w:p>
        </w:tc>
      </w:tr>
      <w:tr w:rsidR="00862583" w:rsidRPr="00862583" w:rsidTr="00862583">
        <w:trPr>
          <w:trHeight w:val="810"/>
        </w:trPr>
        <w:tc>
          <w:tcPr>
            <w:tcW w:w="5352"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Тема 1.1. История земельного права России. Источники земельного права. Земельные правоотношения. </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2</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698"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46</w:t>
            </w:r>
          </w:p>
        </w:tc>
        <w:tc>
          <w:tcPr>
            <w:tcW w:w="81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52</w:t>
            </w:r>
          </w:p>
        </w:tc>
      </w:tr>
      <w:tr w:rsidR="00862583" w:rsidRPr="00862583" w:rsidTr="00862583">
        <w:trPr>
          <w:trHeight w:val="810"/>
        </w:trPr>
        <w:tc>
          <w:tcPr>
            <w:tcW w:w="5352"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8"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1</w:t>
            </w:r>
          </w:p>
        </w:tc>
      </w:tr>
      <w:tr w:rsidR="00862583" w:rsidRPr="00862583" w:rsidTr="00862583">
        <w:trPr>
          <w:trHeight w:val="810"/>
        </w:trPr>
        <w:tc>
          <w:tcPr>
            <w:tcW w:w="5352"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Тема 1.2. Право собственности на землю. Сделки, как основания возникновения и прекращения </w:t>
            </w:r>
            <w:r w:rsidRPr="00862583">
              <w:rPr>
                <w:rFonts w:ascii="Times New Roman" w:eastAsia="Times New Roman" w:hAnsi="Times New Roman"/>
                <w:color w:val="000000"/>
                <w:sz w:val="24"/>
                <w:szCs w:val="24"/>
                <w:lang w:eastAsia="ru-RU"/>
              </w:rPr>
              <w:lastRenderedPageBreak/>
              <w:t xml:space="preserve">прав на землю. </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lastRenderedPageBreak/>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2</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698"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645F4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4</w:t>
            </w:r>
            <w:r w:rsidR="00645F45">
              <w:rPr>
                <w:rFonts w:ascii="Times New Roman" w:eastAsia="Times New Roman" w:hAnsi="Times New Roman"/>
                <w:color w:val="000000"/>
                <w:sz w:val="24"/>
                <w:szCs w:val="24"/>
                <w:lang w:eastAsia="ru-RU"/>
              </w:rPr>
              <w:t>6</w:t>
            </w:r>
          </w:p>
        </w:tc>
        <w:tc>
          <w:tcPr>
            <w:tcW w:w="81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52</w:t>
            </w:r>
          </w:p>
        </w:tc>
      </w:tr>
      <w:tr w:rsidR="00862583" w:rsidRPr="00862583" w:rsidTr="00862583">
        <w:trPr>
          <w:trHeight w:val="810"/>
        </w:trPr>
        <w:tc>
          <w:tcPr>
            <w:tcW w:w="5352"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8"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1</w:t>
            </w:r>
          </w:p>
        </w:tc>
      </w:tr>
      <w:tr w:rsidR="00862583" w:rsidRPr="00862583" w:rsidTr="0086258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Раздел.2 Управление в области использования и охраны земельного фонда в России. Правовая охрана земель.</w:t>
            </w:r>
          </w:p>
        </w:tc>
      </w:tr>
      <w:tr w:rsidR="00862583" w:rsidRPr="00862583" w:rsidTr="00862583">
        <w:trPr>
          <w:trHeight w:val="810"/>
        </w:trPr>
        <w:tc>
          <w:tcPr>
            <w:tcW w:w="5352"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Тема 2.1. Управление в области использования и охраны земельного фонда в России. </w:t>
            </w:r>
            <w:r w:rsidRPr="00862583">
              <w:rPr>
                <w:rFonts w:ascii="Times New Roman" w:eastAsia="Times New Roman" w:hAnsi="Times New Roman"/>
                <w:color w:val="000000"/>
                <w:sz w:val="24"/>
                <w:szCs w:val="24"/>
                <w:lang w:eastAsia="ru-RU"/>
              </w:rPr>
              <w:br/>
              <w:t>Правовой режим земель различных категорий.</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2</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698"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46</w:t>
            </w:r>
          </w:p>
        </w:tc>
        <w:tc>
          <w:tcPr>
            <w:tcW w:w="819"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50</w:t>
            </w:r>
          </w:p>
        </w:tc>
      </w:tr>
      <w:tr w:rsidR="00862583" w:rsidRPr="00862583" w:rsidTr="00862583">
        <w:trPr>
          <w:trHeight w:val="810"/>
        </w:trPr>
        <w:tc>
          <w:tcPr>
            <w:tcW w:w="5352"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8"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0</w:t>
            </w:r>
          </w:p>
        </w:tc>
      </w:tr>
      <w:tr w:rsidR="00862583" w:rsidRPr="00862583" w:rsidTr="00862583">
        <w:trPr>
          <w:trHeight w:val="810"/>
        </w:trPr>
        <w:tc>
          <w:tcPr>
            <w:tcW w:w="5352"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Тема 2.2. Правовая охрана земель. Юридическая ответственность за земельные правонарушения.</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2</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698"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p>
        </w:tc>
        <w:tc>
          <w:tcPr>
            <w:tcW w:w="819"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53</w:t>
            </w:r>
          </w:p>
        </w:tc>
      </w:tr>
      <w:tr w:rsidR="00862583" w:rsidRPr="00862583" w:rsidTr="00862583">
        <w:trPr>
          <w:trHeight w:val="810"/>
        </w:trPr>
        <w:tc>
          <w:tcPr>
            <w:tcW w:w="5352"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8"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0</w:t>
            </w:r>
          </w:p>
        </w:tc>
      </w:tr>
      <w:tr w:rsidR="00862583" w:rsidRPr="00862583" w:rsidTr="00862583">
        <w:trPr>
          <w:trHeight w:val="810"/>
        </w:trPr>
        <w:tc>
          <w:tcPr>
            <w:tcW w:w="5352"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8</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0</w:t>
            </w:r>
          </w:p>
        </w:tc>
        <w:tc>
          <w:tcPr>
            <w:tcW w:w="698"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185</w:t>
            </w:r>
          </w:p>
        </w:tc>
        <w:tc>
          <w:tcPr>
            <w:tcW w:w="81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207</w:t>
            </w:r>
          </w:p>
        </w:tc>
      </w:tr>
      <w:tr w:rsidR="00862583" w:rsidRPr="00862583" w:rsidTr="00862583">
        <w:trPr>
          <w:trHeight w:val="810"/>
        </w:trPr>
        <w:tc>
          <w:tcPr>
            <w:tcW w:w="5352"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0</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0</w:t>
            </w:r>
          </w:p>
        </w:tc>
        <w:tc>
          <w:tcPr>
            <w:tcW w:w="698"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2</w:t>
            </w:r>
          </w:p>
        </w:tc>
      </w:tr>
      <w:tr w:rsidR="00862583" w:rsidRPr="00862583" w:rsidTr="00862583">
        <w:trPr>
          <w:trHeight w:val="810"/>
        </w:trPr>
        <w:tc>
          <w:tcPr>
            <w:tcW w:w="5352" w:type="dxa"/>
            <w:tcBorders>
              <w:top w:val="nil"/>
              <w:left w:val="single" w:sz="8" w:space="0" w:color="auto"/>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Контроль (экзамен)</w:t>
            </w:r>
          </w:p>
        </w:tc>
        <w:tc>
          <w:tcPr>
            <w:tcW w:w="510"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698"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81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9</w:t>
            </w:r>
          </w:p>
        </w:tc>
      </w:tr>
      <w:tr w:rsidR="00862583" w:rsidRPr="00862583" w:rsidTr="00862583">
        <w:trPr>
          <w:trHeight w:val="810"/>
        </w:trPr>
        <w:tc>
          <w:tcPr>
            <w:tcW w:w="5352" w:type="dxa"/>
            <w:tcBorders>
              <w:top w:val="nil"/>
              <w:left w:val="single" w:sz="8" w:space="0" w:color="auto"/>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Итого с экзаменом</w:t>
            </w:r>
          </w:p>
        </w:tc>
        <w:tc>
          <w:tcPr>
            <w:tcW w:w="950" w:type="dxa"/>
            <w:gridSpan w:val="2"/>
            <w:tcBorders>
              <w:top w:val="single" w:sz="8" w:space="0" w:color="auto"/>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8"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216</w:t>
            </w:r>
          </w:p>
        </w:tc>
      </w:tr>
    </w:tbl>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i/>
          <w:sz w:val="20"/>
          <w:szCs w:val="20"/>
          <w:lang w:eastAsia="ru-RU"/>
        </w:rPr>
      </w:pPr>
      <w:r w:rsidRPr="00862583">
        <w:rPr>
          <w:rFonts w:ascii="Times New Roman" w:eastAsia="Times New Roman" w:hAnsi="Times New Roman"/>
          <w:b/>
          <w:i/>
          <w:sz w:val="20"/>
          <w:szCs w:val="20"/>
          <w:lang w:eastAsia="ru-RU"/>
        </w:rPr>
        <w:t>* Примечания:</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862583">
        <w:rPr>
          <w:rFonts w:ascii="Times New Roman" w:eastAsia="Times New Roman" w:hAnsi="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62583">
        <w:rPr>
          <w:rFonts w:ascii="Times New Roman" w:eastAsia="Times New Roman" w:hAnsi="Times New Roman"/>
          <w:sz w:val="20"/>
          <w:szCs w:val="20"/>
          <w:lang w:eastAsia="ru-RU"/>
        </w:rPr>
        <w:t>При разработке образовательной программы высшего образования в части рабочей программы дисциплины «Земельное</w:t>
      </w:r>
      <w:r w:rsidRPr="00862583">
        <w:rPr>
          <w:rFonts w:ascii="Times New Roman" w:eastAsia="Times New Roman" w:hAnsi="Times New Roman"/>
          <w:b/>
          <w:sz w:val="20"/>
          <w:szCs w:val="20"/>
          <w:lang w:eastAsia="ru-RU"/>
        </w:rPr>
        <w:t xml:space="preserve"> </w:t>
      </w:r>
      <w:r w:rsidRPr="00862583">
        <w:rPr>
          <w:rFonts w:ascii="Times New Roman" w:eastAsia="Times New Roman" w:hAnsi="Times New Roman"/>
          <w:sz w:val="20"/>
          <w:szCs w:val="20"/>
          <w:lang w:eastAsia="ru-RU"/>
        </w:rPr>
        <w:t xml:space="preserve">право» согласно требованиям </w:t>
      </w:r>
      <w:r w:rsidRPr="00862583">
        <w:rPr>
          <w:rFonts w:ascii="Times New Roman" w:eastAsia="Times New Roman" w:hAnsi="Times New Roman"/>
          <w:b/>
          <w:sz w:val="20"/>
          <w:szCs w:val="20"/>
          <w:lang w:eastAsia="ru-RU"/>
        </w:rPr>
        <w:t>частей 3-5 статьи 13, статьи 30, пункта 3 части 1 статьи 34</w:t>
      </w:r>
      <w:r w:rsidRPr="00862583">
        <w:rPr>
          <w:rFonts w:ascii="Times New Roman" w:eastAsia="Times New Roman" w:hAnsi="Times New Roman"/>
          <w:sz w:val="20"/>
          <w:szCs w:val="20"/>
          <w:lang w:eastAsia="ru-RU"/>
        </w:rPr>
        <w:t xml:space="preserve"> Федерального закона Российской Федерации </w:t>
      </w:r>
      <w:r w:rsidRPr="00862583">
        <w:rPr>
          <w:rFonts w:ascii="Times New Roman" w:eastAsia="Times New Roman" w:hAnsi="Times New Roman"/>
          <w:b/>
          <w:sz w:val="20"/>
          <w:szCs w:val="20"/>
          <w:lang w:eastAsia="ru-RU"/>
        </w:rPr>
        <w:t>от 29.12.2012 № 273-ФЗ</w:t>
      </w:r>
      <w:r w:rsidRPr="00862583">
        <w:rPr>
          <w:rFonts w:ascii="Times New Roman" w:eastAsia="Times New Roman" w:hAnsi="Times New Roman"/>
          <w:sz w:val="20"/>
          <w:szCs w:val="20"/>
          <w:lang w:eastAsia="ru-RU"/>
        </w:rPr>
        <w:t xml:space="preserve"> «Об образовании в Российской Федерации»; </w:t>
      </w:r>
      <w:r w:rsidRPr="00862583">
        <w:rPr>
          <w:rFonts w:ascii="Times New Roman" w:eastAsia="Times New Roman" w:hAnsi="Times New Roman"/>
          <w:b/>
          <w:sz w:val="20"/>
          <w:szCs w:val="20"/>
          <w:lang w:eastAsia="ru-RU"/>
        </w:rPr>
        <w:t>пунктов 16, 38</w:t>
      </w:r>
      <w:r w:rsidRPr="0086258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w:t>
      </w:r>
      <w:r w:rsidRPr="00862583">
        <w:rPr>
          <w:rFonts w:ascii="Times New Roman" w:eastAsia="Times New Roman" w:hAnsi="Times New Roman"/>
          <w:sz w:val="20"/>
          <w:szCs w:val="20"/>
          <w:lang w:eastAsia="ru-RU"/>
        </w:rPr>
        <w:lastRenderedPageBreak/>
        <w:t>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862583">
        <w:rPr>
          <w:rFonts w:ascii="Times New Roman" w:eastAsia="Times New Roman" w:hAnsi="Times New Roman"/>
          <w:b/>
          <w:sz w:val="20"/>
          <w:szCs w:val="20"/>
          <w:lang w:eastAsia="ru-RU"/>
        </w:rPr>
        <w:t>б) Для обучающихся с ограниченными возможностями здоровья и инвалидов:</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62583">
        <w:rPr>
          <w:rFonts w:ascii="Times New Roman" w:eastAsia="Times New Roman" w:hAnsi="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62583">
        <w:rPr>
          <w:rFonts w:ascii="Times New Roman" w:eastAsia="Times New Roman" w:hAnsi="Times New Roman"/>
          <w:b/>
          <w:sz w:val="20"/>
          <w:szCs w:val="20"/>
          <w:lang w:eastAsia="ru-RU"/>
        </w:rPr>
        <w:t>статьи 79</w:t>
      </w:r>
      <w:r w:rsidRPr="00862583">
        <w:rPr>
          <w:rFonts w:ascii="Times New Roman" w:eastAsia="Times New Roman" w:hAnsi="Times New Roman"/>
          <w:sz w:val="20"/>
          <w:szCs w:val="20"/>
          <w:lang w:eastAsia="ru-RU"/>
        </w:rPr>
        <w:t xml:space="preserve"> Федерального закона Российской Федерации </w:t>
      </w:r>
      <w:r w:rsidRPr="00862583">
        <w:rPr>
          <w:rFonts w:ascii="Times New Roman" w:eastAsia="Times New Roman" w:hAnsi="Times New Roman"/>
          <w:b/>
          <w:sz w:val="20"/>
          <w:szCs w:val="20"/>
          <w:lang w:eastAsia="ru-RU"/>
        </w:rPr>
        <w:t>от 29.12.2012 № 273-ФЗ</w:t>
      </w:r>
      <w:r w:rsidRPr="00862583">
        <w:rPr>
          <w:rFonts w:ascii="Times New Roman" w:eastAsia="Times New Roman" w:hAnsi="Times New Roman"/>
          <w:sz w:val="20"/>
          <w:szCs w:val="20"/>
          <w:lang w:eastAsia="ru-RU"/>
        </w:rPr>
        <w:t xml:space="preserve"> «Об образовании в Российской Федерации»; </w:t>
      </w:r>
      <w:r w:rsidRPr="00862583">
        <w:rPr>
          <w:rFonts w:ascii="Times New Roman" w:eastAsia="Times New Roman" w:hAnsi="Times New Roman"/>
          <w:b/>
          <w:sz w:val="20"/>
          <w:szCs w:val="20"/>
          <w:lang w:eastAsia="ru-RU"/>
        </w:rPr>
        <w:t>раздела III</w:t>
      </w:r>
      <w:r w:rsidRPr="0086258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62583">
        <w:rPr>
          <w:rFonts w:ascii="Times New Roman" w:eastAsia="Times New Roman" w:hAnsi="Times New Roman"/>
          <w:b/>
          <w:i/>
          <w:sz w:val="20"/>
          <w:szCs w:val="20"/>
          <w:lang w:eastAsia="ru-RU"/>
        </w:rPr>
        <w:t>при наличии факта зачисления таких обучающихся с учетом конкретных нозологий</w:t>
      </w:r>
      <w:r w:rsidRPr="00862583">
        <w:rPr>
          <w:rFonts w:ascii="Times New Roman" w:eastAsia="Times New Roman" w:hAnsi="Times New Roman"/>
          <w:sz w:val="20"/>
          <w:szCs w:val="20"/>
          <w:lang w:eastAsia="ru-RU"/>
        </w:rPr>
        <w:t>).</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862583">
        <w:rPr>
          <w:rFonts w:ascii="Times New Roman" w:eastAsia="Times New Roman" w:hAnsi="Times New Roman"/>
          <w:b/>
          <w:sz w:val="20"/>
          <w:szCs w:val="20"/>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62583">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требованиями </w:t>
      </w:r>
      <w:r w:rsidRPr="00862583">
        <w:rPr>
          <w:rFonts w:ascii="Times New Roman" w:eastAsia="Times New Roman" w:hAnsi="Times New Roman"/>
          <w:b/>
          <w:sz w:val="20"/>
          <w:szCs w:val="20"/>
          <w:lang w:eastAsia="ru-RU"/>
        </w:rPr>
        <w:t xml:space="preserve">частей 3-5 статьи 13, статьи 30, пункта 3 части 1 статьи 34 </w:t>
      </w:r>
      <w:r w:rsidRPr="00862583">
        <w:rPr>
          <w:rFonts w:ascii="Times New Roman" w:eastAsia="Times New Roman" w:hAnsi="Times New Roman"/>
          <w:sz w:val="20"/>
          <w:szCs w:val="20"/>
          <w:lang w:eastAsia="ru-RU"/>
        </w:rPr>
        <w:t xml:space="preserve">Федерального закона Российской Федерации </w:t>
      </w:r>
      <w:r w:rsidRPr="00862583">
        <w:rPr>
          <w:rFonts w:ascii="Times New Roman" w:eastAsia="Times New Roman" w:hAnsi="Times New Roman"/>
          <w:b/>
          <w:sz w:val="20"/>
          <w:szCs w:val="20"/>
          <w:lang w:eastAsia="ru-RU"/>
        </w:rPr>
        <w:t>от 29.12.2012 № 273-ФЗ</w:t>
      </w:r>
      <w:r w:rsidRPr="00862583">
        <w:rPr>
          <w:rFonts w:ascii="Times New Roman" w:eastAsia="Times New Roman" w:hAnsi="Times New Roman"/>
          <w:sz w:val="20"/>
          <w:szCs w:val="20"/>
          <w:lang w:eastAsia="ru-RU"/>
        </w:rPr>
        <w:t xml:space="preserve"> «Об образовании в Российской Федерации»; </w:t>
      </w:r>
      <w:r w:rsidRPr="00862583">
        <w:rPr>
          <w:rFonts w:ascii="Times New Roman" w:eastAsia="Times New Roman" w:hAnsi="Times New Roman"/>
          <w:b/>
          <w:sz w:val="20"/>
          <w:szCs w:val="20"/>
          <w:lang w:eastAsia="ru-RU"/>
        </w:rPr>
        <w:t>пункта 20</w:t>
      </w:r>
      <w:r w:rsidRPr="0086258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62583">
        <w:rPr>
          <w:rFonts w:ascii="Times New Roman" w:eastAsia="Times New Roman" w:hAnsi="Times New Roman"/>
          <w:b/>
          <w:sz w:val="20"/>
          <w:szCs w:val="20"/>
          <w:lang w:eastAsia="ru-RU"/>
        </w:rPr>
        <w:t>частью 5 статьи 5</w:t>
      </w:r>
      <w:r w:rsidRPr="00862583">
        <w:rPr>
          <w:rFonts w:ascii="Times New Roman" w:eastAsia="Times New Roman" w:hAnsi="Times New Roman"/>
          <w:sz w:val="20"/>
          <w:szCs w:val="20"/>
          <w:lang w:eastAsia="ru-RU"/>
        </w:rPr>
        <w:t xml:space="preserve"> Федерального закона </w:t>
      </w:r>
      <w:r w:rsidRPr="00862583">
        <w:rPr>
          <w:rFonts w:ascii="Times New Roman" w:eastAsia="Times New Roman" w:hAnsi="Times New Roman"/>
          <w:b/>
          <w:sz w:val="20"/>
          <w:szCs w:val="20"/>
          <w:lang w:eastAsia="ru-RU"/>
        </w:rPr>
        <w:t>от 05.05.2014 № 84-ФЗ</w:t>
      </w:r>
      <w:r w:rsidRPr="00862583">
        <w:rPr>
          <w:rFonts w:ascii="Times New Roman" w:eastAsia="Times New Roman" w:hAnsi="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862583">
        <w:rPr>
          <w:rFonts w:ascii="Times New Roman" w:eastAsia="Times New Roman" w:hAnsi="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62583">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 </w:t>
      </w:r>
      <w:r w:rsidRPr="00862583">
        <w:rPr>
          <w:rFonts w:ascii="Times New Roman" w:eastAsia="Times New Roman" w:hAnsi="Times New Roman"/>
          <w:b/>
          <w:sz w:val="20"/>
          <w:szCs w:val="20"/>
          <w:lang w:eastAsia="ru-RU"/>
        </w:rPr>
        <w:t>пункта 9 части 1 статьи 33, части 3 статьи 34</w:t>
      </w:r>
      <w:r w:rsidRPr="00862583">
        <w:rPr>
          <w:rFonts w:ascii="Times New Roman" w:eastAsia="Times New Roman" w:hAnsi="Times New Roman"/>
          <w:sz w:val="20"/>
          <w:szCs w:val="20"/>
          <w:lang w:eastAsia="ru-RU"/>
        </w:rPr>
        <w:t xml:space="preserve"> Федерального закона Российской Федерации </w:t>
      </w:r>
      <w:r w:rsidRPr="00862583">
        <w:rPr>
          <w:rFonts w:ascii="Times New Roman" w:eastAsia="Times New Roman" w:hAnsi="Times New Roman"/>
          <w:b/>
          <w:sz w:val="20"/>
          <w:szCs w:val="20"/>
          <w:lang w:eastAsia="ru-RU"/>
        </w:rPr>
        <w:t>от 29.12.2012 № 273-ФЗ</w:t>
      </w:r>
      <w:r w:rsidRPr="00862583">
        <w:rPr>
          <w:rFonts w:ascii="Times New Roman" w:eastAsia="Times New Roman" w:hAnsi="Times New Roman"/>
          <w:sz w:val="20"/>
          <w:szCs w:val="20"/>
          <w:lang w:eastAsia="ru-RU"/>
        </w:rPr>
        <w:t xml:space="preserve"> «Об образовании в Российской Федерации»; </w:t>
      </w:r>
      <w:r w:rsidRPr="00862583">
        <w:rPr>
          <w:rFonts w:ascii="Times New Roman" w:eastAsia="Times New Roman" w:hAnsi="Times New Roman"/>
          <w:b/>
          <w:sz w:val="20"/>
          <w:szCs w:val="20"/>
          <w:lang w:eastAsia="ru-RU"/>
        </w:rPr>
        <w:t>пункта 43</w:t>
      </w:r>
      <w:r w:rsidRPr="0086258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0"/>
          <w:szCs w:val="20"/>
          <w:lang w:eastAsia="ru-RU"/>
        </w:rPr>
      </w:pP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b/>
          <w:color w:val="000000"/>
          <w:sz w:val="24"/>
          <w:szCs w:val="24"/>
          <w:lang w:eastAsia="ru-RU"/>
        </w:rPr>
        <w:t>5.3 Содержание дисциплины</w:t>
      </w: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Раздел 1. Предмет, метод, принципы и система земельного права.</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 xml:space="preserve">Тема 1.1. История земельного права России. Источники земельного права. Земельные правоотношения.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Земельно-правовой режим в России до 1861 г. Земельная реформа 1861 года и ее правовое содержание. Столыпинская аграрная реформа 1906–1907 годов. Земельный строй в России в годы советской власти. Земельный строй России с 1990 года по настоящее время. Понятие источников земельного права. Система источников земельного права. Понятие земельных правоотношений. Структура земельных правоотношений. Земельно-правовые нормы.</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 xml:space="preserve">Тема 1.2. Право собственности на землю. Сделки, как основания возникновения и прекращения прав на землю. </w:t>
      </w:r>
    </w:p>
    <w:p w:rsidR="00862583" w:rsidRPr="00862583" w:rsidRDefault="00862583" w:rsidP="00862583">
      <w:pPr>
        <w:shd w:val="clear" w:color="auto" w:fill="FFFFFF"/>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Понятие права собственности на землю. Виды и формы земельной собственности. Основания возникновения, изменения и прекращения права собственности на землю. Вещные права на землю. Иные права на пользование землей. Основания и правовые последствия прекращения вещных прав на землю.</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Раздел.2 Управление в области использования и охраны земельного фонда в России. Правовая охрана земель.</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 xml:space="preserve">Тема 2.1. Управление в области использования и охраны земельного фонда в России.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Правовой режим земель различных категорий.</w:t>
      </w:r>
    </w:p>
    <w:p w:rsidR="00862583" w:rsidRPr="00862583" w:rsidRDefault="00862583" w:rsidP="00862583">
      <w:pPr>
        <w:shd w:val="clear" w:color="auto" w:fill="FFFFFF"/>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Понятое рационального использования земель. Количественный критерий рационального использования земель. Качественный критерий рационального использования земель. Способы правового обеспечения рационального использования отдельных категорий земель. Организационно-правовые формы обеспечения рационального использования земель. Понятие и общая характеристика охраны земель.</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862583">
        <w:rPr>
          <w:rFonts w:ascii="Times New Roman" w:eastAsia="Times New Roman" w:hAnsi="Times New Roman"/>
          <w:b/>
          <w:sz w:val="24"/>
          <w:szCs w:val="24"/>
          <w:lang w:eastAsia="ru-RU"/>
        </w:rPr>
        <w:t>Тема 2.2. Правовая охрана земель. Юридическая ответственность за земельные правонарушения.</w:t>
      </w:r>
    </w:p>
    <w:p w:rsidR="00862583" w:rsidRPr="00862583" w:rsidRDefault="00862583" w:rsidP="00862583">
      <w:pPr>
        <w:shd w:val="clear" w:color="auto" w:fill="FFFFFF"/>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Понятие ответственности за земельные правонарушения. Виды юридической ответственности за нарушения земельного законодательства. Применение юридической ответственности и профилактика земельных правонарушений.</w:t>
      </w:r>
    </w:p>
    <w:p w:rsidR="00862583" w:rsidRPr="00862583" w:rsidRDefault="00862583" w:rsidP="00862583">
      <w:pPr>
        <w:shd w:val="clear" w:color="auto" w:fill="FFFFFF"/>
        <w:spacing w:after="0" w:line="240" w:lineRule="auto"/>
        <w:jc w:val="both"/>
        <w:rPr>
          <w:rFonts w:ascii="Times New Roman" w:eastAsia="Times New Roman" w:hAnsi="Times New Roman"/>
          <w:b/>
          <w:bCs/>
          <w:color w:val="000000"/>
          <w:sz w:val="24"/>
          <w:szCs w:val="24"/>
          <w:lang w:eastAsia="ru-RU"/>
        </w:rPr>
      </w:pP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6. Перечень учебно-методического обеспечения для самостоятельной работы обучающихся по дисциплине</w:t>
      </w:r>
    </w:p>
    <w:p w:rsidR="00862583" w:rsidRPr="00862583" w:rsidRDefault="00862583" w:rsidP="00862583">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862583">
        <w:rPr>
          <w:rFonts w:ascii="Times New Roman" w:hAnsi="Times New Roman"/>
          <w:sz w:val="24"/>
          <w:szCs w:val="24"/>
        </w:rPr>
        <w:t>Методические указания для обучающихся по освоению дисциплины «Земельное</w:t>
      </w:r>
      <w:r w:rsidRPr="00862583">
        <w:rPr>
          <w:rFonts w:ascii="Times New Roman" w:hAnsi="Times New Roman"/>
          <w:b/>
          <w:sz w:val="24"/>
          <w:szCs w:val="24"/>
        </w:rPr>
        <w:t xml:space="preserve"> </w:t>
      </w:r>
      <w:r w:rsidRPr="00862583">
        <w:rPr>
          <w:rFonts w:ascii="Times New Roman" w:hAnsi="Times New Roman"/>
          <w:sz w:val="24"/>
          <w:szCs w:val="24"/>
        </w:rPr>
        <w:t xml:space="preserve">право»/ </w:t>
      </w:r>
      <w:r w:rsidR="00645F45">
        <w:rPr>
          <w:rFonts w:ascii="Times New Roman" w:hAnsi="Times New Roman"/>
          <w:spacing w:val="-3"/>
          <w:sz w:val="24"/>
          <w:szCs w:val="24"/>
        </w:rPr>
        <w:t>Г.И</w:t>
      </w:r>
      <w:r w:rsidRPr="00862583">
        <w:rPr>
          <w:rFonts w:ascii="Times New Roman" w:hAnsi="Times New Roman"/>
          <w:spacing w:val="-3"/>
          <w:sz w:val="24"/>
          <w:szCs w:val="24"/>
        </w:rPr>
        <w:t xml:space="preserve">. </w:t>
      </w:r>
      <w:r w:rsidR="00645F45">
        <w:rPr>
          <w:rFonts w:ascii="Times New Roman" w:hAnsi="Times New Roman"/>
          <w:spacing w:val="-3"/>
          <w:sz w:val="24"/>
          <w:szCs w:val="24"/>
        </w:rPr>
        <w:t>Лобжанидзе</w:t>
      </w:r>
      <w:r w:rsidRPr="00862583">
        <w:rPr>
          <w:rFonts w:ascii="Times New Roman" w:hAnsi="Times New Roman"/>
          <w:sz w:val="24"/>
          <w:szCs w:val="24"/>
        </w:rPr>
        <w:t>. – Омск: Изд-во О</w:t>
      </w:r>
      <w:r w:rsidR="00645F45">
        <w:rPr>
          <w:rFonts w:ascii="Times New Roman" w:hAnsi="Times New Roman"/>
          <w:sz w:val="24"/>
          <w:szCs w:val="24"/>
        </w:rPr>
        <w:t>мской гуманитарной академии, 2020</w:t>
      </w:r>
      <w:r w:rsidRPr="00862583">
        <w:rPr>
          <w:rFonts w:ascii="Times New Roman" w:hAnsi="Times New Roman"/>
          <w:sz w:val="24"/>
          <w:szCs w:val="24"/>
        </w:rPr>
        <w:t xml:space="preserve">. </w:t>
      </w:r>
    </w:p>
    <w:p w:rsidR="00862583" w:rsidRPr="00862583" w:rsidRDefault="00862583" w:rsidP="00862583">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86258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62583" w:rsidRPr="00862583" w:rsidRDefault="00862583" w:rsidP="00862583">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86258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62583" w:rsidRPr="00862583" w:rsidRDefault="00862583" w:rsidP="00862583">
      <w:pPr>
        <w:widowControl w:val="0"/>
        <w:numPr>
          <w:ilvl w:val="0"/>
          <w:numId w:val="5"/>
        </w:numPr>
        <w:autoSpaceDE w:val="0"/>
        <w:autoSpaceDN w:val="0"/>
        <w:adjustRightInd w:val="0"/>
        <w:spacing w:after="0" w:line="276" w:lineRule="auto"/>
        <w:contextualSpacing/>
        <w:jc w:val="both"/>
        <w:rPr>
          <w:rFonts w:ascii="Times New Roman" w:hAnsi="Times New Roman"/>
          <w:sz w:val="24"/>
          <w:szCs w:val="24"/>
        </w:rPr>
      </w:pPr>
      <w:r w:rsidRPr="00862583">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w:t>
      </w:r>
      <w:r w:rsidRPr="00862583">
        <w:rPr>
          <w:rFonts w:ascii="Times New Roman" w:hAnsi="Times New Roman"/>
          <w:sz w:val="24"/>
          <w:szCs w:val="24"/>
        </w:rPr>
        <w:lastRenderedPageBreak/>
        <w:t>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62583" w:rsidRPr="00862583" w:rsidRDefault="00862583" w:rsidP="00862583">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b/>
          <w:color w:val="000000"/>
          <w:sz w:val="24"/>
          <w:szCs w:val="24"/>
          <w:lang w:eastAsia="ru-RU"/>
        </w:rPr>
        <w:t>7. Перечень основной и дополнительной учебной литературы, необходимой для освоения дисциплины</w:t>
      </w:r>
    </w:p>
    <w:p w:rsidR="00862583" w:rsidRPr="00862583" w:rsidRDefault="00862583" w:rsidP="00DD79C7">
      <w:pPr>
        <w:tabs>
          <w:tab w:val="left" w:pos="993"/>
        </w:tabs>
        <w:spacing w:after="0" w:line="240" w:lineRule="auto"/>
        <w:contextualSpacing/>
        <w:jc w:val="center"/>
        <w:rPr>
          <w:rFonts w:ascii="Times New Roman" w:hAnsi="Times New Roman"/>
          <w:b/>
          <w:color w:val="000000"/>
          <w:sz w:val="24"/>
          <w:szCs w:val="24"/>
        </w:rPr>
      </w:pPr>
      <w:r w:rsidRPr="00862583">
        <w:rPr>
          <w:rFonts w:ascii="Times New Roman" w:hAnsi="Times New Roman"/>
          <w:b/>
          <w:color w:val="000000"/>
          <w:sz w:val="24"/>
          <w:szCs w:val="24"/>
        </w:rPr>
        <w:t>Основная:</w:t>
      </w:r>
    </w:p>
    <w:p w:rsidR="00862583" w:rsidRPr="00C97285" w:rsidRDefault="009F0F56" w:rsidP="009F0F56">
      <w:pPr>
        <w:widowControl w:val="0"/>
        <w:numPr>
          <w:ilvl w:val="0"/>
          <w:numId w:val="9"/>
        </w:numPr>
        <w:tabs>
          <w:tab w:val="left" w:pos="-6521"/>
        </w:tabs>
        <w:autoSpaceDE w:val="0"/>
        <w:autoSpaceDN w:val="0"/>
        <w:adjustRightInd w:val="0"/>
        <w:spacing w:after="0" w:line="240" w:lineRule="auto"/>
        <w:ind w:left="0" w:firstLine="709"/>
        <w:contextualSpacing/>
        <w:jc w:val="both"/>
        <w:rPr>
          <w:rFonts w:ascii="Times New Roman" w:hAnsi="Times New Roman"/>
          <w:b/>
          <w:bCs/>
          <w:iCs/>
          <w:sz w:val="24"/>
          <w:szCs w:val="24"/>
          <w:shd w:val="clear" w:color="auto" w:fill="FFFFFF"/>
        </w:rPr>
      </w:pPr>
      <w:r w:rsidRPr="00C97285">
        <w:rPr>
          <w:rFonts w:ascii="Times New Roman" w:hAnsi="Times New Roman"/>
          <w:color w:val="000000"/>
          <w:sz w:val="24"/>
          <w:szCs w:val="24"/>
          <w:shd w:val="clear" w:color="auto" w:fill="FFFFFF"/>
        </w:rPr>
        <w:t>Земельное право России : учебник для вузов / А. П. Анисимов, А. Я. Рыженков, С. А. Чаркин, К. А. Селиванова ; под редакцией А. П. Анисимова. — 6-е изд., перераб. и доп. — Москва : Издательство Юрайт, 2020. — 371 с. — (Высшее образование). — ISBN 978-5-534-08534-1. — Текст : электронный // ЭБС Юрайт [сайт]. — URL:</w:t>
      </w:r>
      <w:hyperlink r:id="rId7" w:history="1">
        <w:r w:rsidR="008C4552">
          <w:rPr>
            <w:rStyle w:val="a6"/>
            <w:rFonts w:ascii="Times New Roman" w:hAnsi="Times New Roman"/>
            <w:sz w:val="24"/>
            <w:szCs w:val="24"/>
            <w:shd w:val="clear" w:color="auto" w:fill="FFFFFF"/>
          </w:rPr>
          <w:t>https://urait.ru/bcode/449702</w:t>
        </w:r>
      </w:hyperlink>
      <w:r w:rsidR="00862583" w:rsidRPr="00C97285">
        <w:rPr>
          <w:rFonts w:ascii="Times New Roman" w:hAnsi="Times New Roman"/>
          <w:sz w:val="24"/>
          <w:szCs w:val="24"/>
        </w:rPr>
        <w:t xml:space="preserve"> </w:t>
      </w:r>
      <w:r w:rsidR="00862583" w:rsidRPr="00C97285">
        <w:rPr>
          <w:rFonts w:ascii="Times New Roman" w:hAnsi="Times New Roman"/>
          <w:sz w:val="24"/>
          <w:szCs w:val="24"/>
          <w:shd w:val="clear" w:color="auto" w:fill="FCFCFC"/>
        </w:rPr>
        <w:t xml:space="preserve"> </w:t>
      </w:r>
    </w:p>
    <w:p w:rsidR="00862583" w:rsidRPr="00C97285" w:rsidRDefault="009F0F56" w:rsidP="009F0F56">
      <w:pPr>
        <w:widowControl w:val="0"/>
        <w:numPr>
          <w:ilvl w:val="0"/>
          <w:numId w:val="9"/>
        </w:numPr>
        <w:tabs>
          <w:tab w:val="left" w:pos="-6521"/>
        </w:tabs>
        <w:autoSpaceDE w:val="0"/>
        <w:autoSpaceDN w:val="0"/>
        <w:adjustRightInd w:val="0"/>
        <w:spacing w:after="0" w:line="240" w:lineRule="auto"/>
        <w:ind w:left="0" w:firstLine="709"/>
        <w:contextualSpacing/>
        <w:jc w:val="both"/>
        <w:rPr>
          <w:rFonts w:ascii="Times New Roman" w:hAnsi="Times New Roman"/>
          <w:b/>
          <w:bCs/>
          <w:sz w:val="24"/>
          <w:szCs w:val="24"/>
        </w:rPr>
      </w:pPr>
      <w:r w:rsidRPr="00C97285">
        <w:rPr>
          <w:rFonts w:ascii="Times New Roman" w:hAnsi="Times New Roman"/>
          <w:i/>
          <w:iCs/>
          <w:color w:val="000000"/>
          <w:sz w:val="24"/>
          <w:szCs w:val="24"/>
          <w:shd w:val="clear" w:color="auto" w:fill="FFFFFF"/>
        </w:rPr>
        <w:t>Ерофеев, Б. В. </w:t>
      </w:r>
      <w:r w:rsidRPr="00C97285">
        <w:rPr>
          <w:rStyle w:val="apple-converted-space"/>
          <w:rFonts w:ascii="Times New Roman" w:hAnsi="Times New Roman"/>
          <w:color w:val="000000"/>
          <w:sz w:val="24"/>
          <w:szCs w:val="24"/>
          <w:shd w:val="clear" w:color="auto" w:fill="FFFFFF"/>
        </w:rPr>
        <w:t> </w:t>
      </w:r>
      <w:r w:rsidRPr="00C97285">
        <w:rPr>
          <w:rFonts w:ascii="Times New Roman" w:hAnsi="Times New Roman"/>
          <w:color w:val="000000"/>
          <w:sz w:val="24"/>
          <w:szCs w:val="24"/>
          <w:shd w:val="clear" w:color="auto" w:fill="FFFFFF"/>
        </w:rPr>
        <w:t>Земельное право России : учебник для вузов / Б. В. Ерофеев ; под научной редакцией Л. Б. Братковской. — 16-е изд., перераб. и доп. — Москва : Издательство Юрайт, 2020. — 537 с. — (Высшее образование). — ISBN 978-5-534-12201-5. — Текст : электронный // ЭБС Юрайт [сайт]. — URL:</w:t>
      </w:r>
      <w:r w:rsidRPr="00C97285">
        <w:rPr>
          <w:rStyle w:val="apple-converted-space"/>
          <w:rFonts w:ascii="Times New Roman" w:hAnsi="Times New Roman"/>
          <w:color w:val="000000"/>
          <w:sz w:val="24"/>
          <w:szCs w:val="24"/>
          <w:shd w:val="clear" w:color="auto" w:fill="FFFFFF"/>
        </w:rPr>
        <w:t> </w:t>
      </w:r>
      <w:hyperlink r:id="rId8" w:history="1">
        <w:r w:rsidR="008C4552">
          <w:rPr>
            <w:rStyle w:val="a6"/>
            <w:rFonts w:ascii="Times New Roman" w:hAnsi="Times New Roman"/>
            <w:sz w:val="24"/>
            <w:szCs w:val="24"/>
            <w:shd w:val="clear" w:color="auto" w:fill="FFFFFF"/>
          </w:rPr>
          <w:t>https://urait.ru/bcode/449625</w:t>
        </w:r>
      </w:hyperlink>
      <w:r w:rsidR="00862583" w:rsidRPr="00C97285">
        <w:rPr>
          <w:rFonts w:ascii="Times New Roman" w:hAnsi="Times New Roman"/>
          <w:sz w:val="24"/>
          <w:szCs w:val="24"/>
          <w:shd w:val="clear" w:color="auto" w:fill="FCFCFC"/>
        </w:rPr>
        <w:t xml:space="preserve"> </w:t>
      </w:r>
    </w:p>
    <w:p w:rsidR="00862583" w:rsidRPr="00C97285" w:rsidRDefault="00862583" w:rsidP="00862583">
      <w:pPr>
        <w:tabs>
          <w:tab w:val="left" w:pos="406"/>
          <w:tab w:val="left" w:pos="993"/>
        </w:tabs>
        <w:spacing w:after="0" w:line="240" w:lineRule="auto"/>
        <w:contextualSpacing/>
        <w:jc w:val="both"/>
        <w:rPr>
          <w:rFonts w:ascii="Times New Roman" w:hAnsi="Times New Roman"/>
          <w:b/>
          <w:bCs/>
          <w:color w:val="000000"/>
          <w:sz w:val="24"/>
          <w:szCs w:val="24"/>
        </w:rPr>
      </w:pPr>
    </w:p>
    <w:p w:rsidR="00862583" w:rsidRPr="00C97285" w:rsidRDefault="00862583" w:rsidP="00DD79C7">
      <w:pPr>
        <w:tabs>
          <w:tab w:val="left" w:pos="406"/>
          <w:tab w:val="left" w:pos="993"/>
        </w:tabs>
        <w:spacing w:after="0" w:line="240" w:lineRule="auto"/>
        <w:contextualSpacing/>
        <w:jc w:val="center"/>
        <w:rPr>
          <w:rFonts w:ascii="Times New Roman" w:hAnsi="Times New Roman"/>
          <w:b/>
          <w:bCs/>
          <w:color w:val="000000"/>
          <w:sz w:val="24"/>
          <w:szCs w:val="24"/>
        </w:rPr>
      </w:pPr>
      <w:r w:rsidRPr="00C97285">
        <w:rPr>
          <w:rFonts w:ascii="Times New Roman" w:hAnsi="Times New Roman"/>
          <w:b/>
          <w:bCs/>
          <w:color w:val="000000"/>
          <w:sz w:val="24"/>
          <w:szCs w:val="24"/>
        </w:rPr>
        <w:t>Дополнительная:</w:t>
      </w:r>
    </w:p>
    <w:p w:rsidR="00862583" w:rsidRPr="00C97285" w:rsidRDefault="009F0F56" w:rsidP="009F0F56">
      <w:pPr>
        <w:widowControl w:val="0"/>
        <w:numPr>
          <w:ilvl w:val="0"/>
          <w:numId w:val="18"/>
        </w:numPr>
        <w:tabs>
          <w:tab w:val="left" w:pos="-6379"/>
        </w:tabs>
        <w:autoSpaceDE w:val="0"/>
        <w:autoSpaceDN w:val="0"/>
        <w:adjustRightInd w:val="0"/>
        <w:spacing w:after="0" w:line="240" w:lineRule="auto"/>
        <w:ind w:left="0" w:firstLine="709"/>
        <w:contextualSpacing/>
        <w:jc w:val="both"/>
        <w:rPr>
          <w:rFonts w:ascii="Times New Roman" w:hAnsi="Times New Roman"/>
          <w:bCs/>
          <w:color w:val="000000"/>
          <w:sz w:val="24"/>
          <w:szCs w:val="24"/>
        </w:rPr>
      </w:pPr>
      <w:r w:rsidRPr="00C97285">
        <w:rPr>
          <w:rFonts w:ascii="Times New Roman" w:hAnsi="Times New Roman"/>
          <w:i/>
          <w:iCs/>
          <w:color w:val="000000"/>
          <w:sz w:val="24"/>
          <w:szCs w:val="24"/>
          <w:shd w:val="clear" w:color="auto" w:fill="FFFFFF"/>
        </w:rPr>
        <w:t>Позднякова, Е. А. </w:t>
      </w:r>
      <w:r w:rsidRPr="00C97285">
        <w:rPr>
          <w:rStyle w:val="apple-converted-space"/>
          <w:rFonts w:ascii="Times New Roman" w:hAnsi="Times New Roman"/>
          <w:color w:val="000000"/>
          <w:sz w:val="24"/>
          <w:szCs w:val="24"/>
          <w:shd w:val="clear" w:color="auto" w:fill="FFFFFF"/>
        </w:rPr>
        <w:t> </w:t>
      </w:r>
      <w:r w:rsidRPr="00C97285">
        <w:rPr>
          <w:rFonts w:ascii="Times New Roman" w:hAnsi="Times New Roman"/>
          <w:color w:val="000000"/>
          <w:sz w:val="24"/>
          <w:szCs w:val="24"/>
          <w:shd w:val="clear" w:color="auto" w:fill="FFFFFF"/>
        </w:rPr>
        <w:t>Земельное право. Практикум : учебное пособие для вузов / Е. А. Позднякова ; под общей редакцией С. А. Боголюбова. — Москва : Издательство Юрайт, 2020. — 129 с. — (Высшее образование). — ISBN 978-5-534-08192-3. — Текст : электронный // ЭБС Юрайт [сайт]. — URL:</w:t>
      </w:r>
      <w:r w:rsidRPr="00C97285">
        <w:rPr>
          <w:rStyle w:val="apple-converted-space"/>
          <w:rFonts w:ascii="Times New Roman" w:hAnsi="Times New Roman"/>
          <w:color w:val="000000"/>
          <w:sz w:val="24"/>
          <w:szCs w:val="24"/>
          <w:shd w:val="clear" w:color="auto" w:fill="FFFFFF"/>
        </w:rPr>
        <w:t> </w:t>
      </w:r>
      <w:hyperlink r:id="rId9" w:history="1">
        <w:r w:rsidR="008C4552">
          <w:rPr>
            <w:rStyle w:val="a6"/>
            <w:rFonts w:ascii="Times New Roman" w:hAnsi="Times New Roman"/>
            <w:sz w:val="24"/>
            <w:szCs w:val="24"/>
            <w:shd w:val="clear" w:color="auto" w:fill="FFFFFF"/>
          </w:rPr>
          <w:t>https://urait.ru/bcode/450416</w:t>
        </w:r>
      </w:hyperlink>
      <w:r w:rsidR="00862583" w:rsidRPr="00C97285">
        <w:rPr>
          <w:rFonts w:ascii="Times New Roman" w:hAnsi="Times New Roman"/>
          <w:sz w:val="24"/>
          <w:szCs w:val="24"/>
        </w:rPr>
        <w:t xml:space="preserve"> </w:t>
      </w:r>
      <w:r w:rsidR="00862583" w:rsidRPr="00C97285">
        <w:rPr>
          <w:rFonts w:ascii="Times New Roman" w:hAnsi="Times New Roman"/>
          <w:color w:val="000000"/>
          <w:sz w:val="24"/>
          <w:szCs w:val="24"/>
          <w:shd w:val="clear" w:color="auto" w:fill="FCFCFC"/>
        </w:rPr>
        <w:t xml:space="preserve"> </w:t>
      </w:r>
    </w:p>
    <w:p w:rsidR="00862583" w:rsidRPr="00C97285" w:rsidRDefault="009F0F56" w:rsidP="009F0F56">
      <w:pPr>
        <w:widowControl w:val="0"/>
        <w:numPr>
          <w:ilvl w:val="0"/>
          <w:numId w:val="18"/>
        </w:numPr>
        <w:tabs>
          <w:tab w:val="left" w:pos="-6379"/>
        </w:tabs>
        <w:autoSpaceDE w:val="0"/>
        <w:autoSpaceDN w:val="0"/>
        <w:adjustRightInd w:val="0"/>
        <w:spacing w:after="0" w:line="240" w:lineRule="auto"/>
        <w:ind w:left="0" w:firstLine="709"/>
        <w:contextualSpacing/>
        <w:jc w:val="both"/>
        <w:rPr>
          <w:rFonts w:ascii="Times New Roman" w:hAnsi="Times New Roman"/>
          <w:bCs/>
          <w:color w:val="000000"/>
          <w:sz w:val="24"/>
          <w:szCs w:val="24"/>
        </w:rPr>
      </w:pPr>
      <w:r w:rsidRPr="00C97285">
        <w:rPr>
          <w:rFonts w:ascii="Times New Roman" w:hAnsi="Times New Roman"/>
          <w:i/>
          <w:iCs/>
          <w:color w:val="000000"/>
          <w:sz w:val="24"/>
          <w:szCs w:val="24"/>
          <w:shd w:val="clear" w:color="auto" w:fill="FFFFFF"/>
        </w:rPr>
        <w:t>Анисимов, А. П. </w:t>
      </w:r>
      <w:r w:rsidRPr="00C97285">
        <w:rPr>
          <w:rStyle w:val="apple-converted-space"/>
          <w:rFonts w:ascii="Times New Roman" w:hAnsi="Times New Roman"/>
          <w:color w:val="000000"/>
          <w:sz w:val="24"/>
          <w:szCs w:val="24"/>
          <w:shd w:val="clear" w:color="auto" w:fill="FFFFFF"/>
        </w:rPr>
        <w:t> </w:t>
      </w:r>
      <w:r w:rsidRPr="00C97285">
        <w:rPr>
          <w:rFonts w:ascii="Times New Roman" w:hAnsi="Times New Roman"/>
          <w:color w:val="000000"/>
          <w:sz w:val="24"/>
          <w:szCs w:val="24"/>
          <w:shd w:val="clear" w:color="auto" w:fill="FFFFFF"/>
        </w:rPr>
        <w:t>Земельное право России. Практикум : учебное пособие для вузов / А. П. Анисимов, Н. Н. Мельников. — 2-е изд., перераб. и доп. — Москва : Издательство Юрайт, 2020. — 259 с. — (Высшее образование). — ISBN 978-5-534-03919-1. — Текст : электронный // ЭБС Юрайт [сайт]. — URL:</w:t>
      </w:r>
      <w:r w:rsidRPr="00C97285">
        <w:rPr>
          <w:rStyle w:val="apple-converted-space"/>
          <w:rFonts w:ascii="Times New Roman" w:hAnsi="Times New Roman"/>
          <w:color w:val="000000"/>
          <w:sz w:val="24"/>
          <w:szCs w:val="24"/>
          <w:shd w:val="clear" w:color="auto" w:fill="FFFFFF"/>
        </w:rPr>
        <w:t> </w:t>
      </w:r>
      <w:hyperlink r:id="rId10" w:history="1">
        <w:r w:rsidR="008C4552">
          <w:rPr>
            <w:rStyle w:val="a6"/>
            <w:rFonts w:ascii="Times New Roman" w:hAnsi="Times New Roman"/>
            <w:sz w:val="24"/>
            <w:szCs w:val="24"/>
            <w:shd w:val="clear" w:color="auto" w:fill="FFFFFF"/>
          </w:rPr>
          <w:t>https://urait.ru/bcode/450327</w:t>
        </w:r>
      </w:hyperlink>
      <w:r w:rsidR="00862583" w:rsidRPr="00C97285">
        <w:rPr>
          <w:rFonts w:ascii="Times New Roman" w:hAnsi="Times New Roman"/>
          <w:sz w:val="24"/>
          <w:szCs w:val="24"/>
        </w:rPr>
        <w:t xml:space="preserve"> </w:t>
      </w:r>
      <w:r w:rsidR="00862583" w:rsidRPr="00C97285">
        <w:rPr>
          <w:rFonts w:ascii="Times New Roman" w:hAnsi="Times New Roman"/>
          <w:color w:val="000000"/>
          <w:sz w:val="24"/>
          <w:szCs w:val="24"/>
          <w:shd w:val="clear" w:color="auto" w:fill="FCFCFC"/>
        </w:rPr>
        <w:t xml:space="preserve">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8. Перечень ресурсов информационно-телекоммуникационной сети «Интернет», необходимых для освоения дисциплины</w:t>
      </w:r>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ЭБС </w:t>
      </w:r>
      <w:r w:rsidRPr="00862583">
        <w:rPr>
          <w:rFonts w:ascii="Times New Roman" w:hAnsi="Times New Roman"/>
          <w:sz w:val="24"/>
          <w:szCs w:val="24"/>
          <w:lang w:val="en-US"/>
        </w:rPr>
        <w:t>IPRBooks</w:t>
      </w:r>
      <w:r w:rsidRPr="00862583">
        <w:rPr>
          <w:rFonts w:ascii="Times New Roman" w:hAnsi="Times New Roman"/>
          <w:sz w:val="24"/>
          <w:szCs w:val="24"/>
        </w:rPr>
        <w:t xml:space="preserve">  Режим доступа: </w:t>
      </w:r>
      <w:hyperlink r:id="rId11" w:history="1">
        <w:r w:rsidR="008C4552">
          <w:rPr>
            <w:rStyle w:val="a6"/>
            <w:rFonts w:ascii="Times New Roman" w:hAnsi="Times New Roman"/>
            <w:sz w:val="24"/>
            <w:szCs w:val="24"/>
          </w:rPr>
          <w:t>http://www.iprbookshop.ru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ЭБС издательства «Юрайт» Режим доступа: </w:t>
      </w:r>
      <w:hyperlink r:id="rId12" w:history="1">
        <w:r w:rsidR="008C4552">
          <w:rPr>
            <w:rStyle w:val="a6"/>
            <w:rFonts w:ascii="Times New Roman" w:hAnsi="Times New Roman"/>
            <w:sz w:val="24"/>
            <w:szCs w:val="24"/>
          </w:rPr>
          <w:t>http://biblio-online.ru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Единое окно доступа к образовательным ресурсам. Режим доступа: </w:t>
      </w:r>
      <w:hyperlink r:id="rId13" w:history="1">
        <w:r w:rsidR="008C4552">
          <w:rPr>
            <w:rStyle w:val="a6"/>
            <w:rFonts w:ascii="Times New Roman" w:hAnsi="Times New Roman"/>
            <w:sz w:val="24"/>
            <w:szCs w:val="24"/>
          </w:rPr>
          <w:t>http://window.edu.ru/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Научная электронная библиотека e-library.ru Режим доступа: </w:t>
      </w:r>
      <w:hyperlink r:id="rId14" w:history="1">
        <w:r w:rsidR="008C4552">
          <w:rPr>
            <w:rStyle w:val="a6"/>
            <w:rFonts w:ascii="Times New Roman" w:hAnsi="Times New Roman"/>
            <w:sz w:val="24"/>
            <w:szCs w:val="24"/>
          </w:rPr>
          <w:t>http://elibrary.ru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Ресурсы издательства Elsevier Режим доступа:  </w:t>
      </w:r>
      <w:hyperlink r:id="rId15" w:history="1">
        <w:r w:rsidR="008C4552">
          <w:rPr>
            <w:rStyle w:val="a6"/>
            <w:rFonts w:ascii="Times New Roman" w:hAnsi="Times New Roman"/>
            <w:sz w:val="24"/>
            <w:szCs w:val="24"/>
          </w:rPr>
          <w:t>http://www.sciencedirect.com</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Федеральный портал «Российское образование» Режим доступа:  </w:t>
      </w:r>
      <w:hyperlink r:id="rId16" w:history="1">
        <w:r w:rsidR="008C4552">
          <w:rPr>
            <w:rStyle w:val="a6"/>
            <w:rFonts w:ascii="Times New Roman" w:hAnsi="Times New Roman"/>
            <w:sz w:val="24"/>
            <w:szCs w:val="24"/>
          </w:rPr>
          <w:t>www.edu.ru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Журналы Кембриджского университета Режим доступа: </w:t>
      </w:r>
      <w:hyperlink r:id="rId17" w:history="1">
        <w:r w:rsidR="008C4552">
          <w:rPr>
            <w:rStyle w:val="a6"/>
            <w:rFonts w:ascii="Times New Roman" w:hAnsi="Times New Roman"/>
            <w:sz w:val="24"/>
            <w:szCs w:val="24"/>
          </w:rPr>
          <w:t>http://journals.cambridge.org</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Журналы Оксфордского университета Режим доступа:  </w:t>
      </w:r>
      <w:hyperlink r:id="rId18" w:history="1">
        <w:r w:rsidR="008C4552">
          <w:rPr>
            <w:rStyle w:val="a6"/>
            <w:rFonts w:ascii="Times New Roman" w:hAnsi="Times New Roman"/>
            <w:sz w:val="24"/>
            <w:szCs w:val="24"/>
          </w:rPr>
          <w:t>http://www.oxfordjoumals.org</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Словари и энциклопедии на Академике Режим доступа: </w:t>
      </w:r>
      <w:hyperlink r:id="rId19" w:history="1">
        <w:r w:rsidR="008C4552">
          <w:rPr>
            <w:rStyle w:val="a6"/>
            <w:rFonts w:ascii="Times New Roman" w:hAnsi="Times New Roman"/>
            <w:sz w:val="24"/>
            <w:szCs w:val="24"/>
          </w:rPr>
          <w:t>http://dic.academic.ru/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8C4552">
          <w:rPr>
            <w:rStyle w:val="a6"/>
            <w:rFonts w:ascii="Times New Roman" w:hAnsi="Times New Roman"/>
            <w:sz w:val="24"/>
            <w:szCs w:val="24"/>
          </w:rPr>
          <w:t>http://www.benran.ru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Сайт Госкомстата РФ. Режим доступа: </w:t>
      </w:r>
      <w:hyperlink r:id="rId21" w:history="1">
        <w:r w:rsidR="008C4552">
          <w:rPr>
            <w:rStyle w:val="a6"/>
            <w:rFonts w:ascii="Times New Roman" w:hAnsi="Times New Roman"/>
            <w:sz w:val="24"/>
            <w:szCs w:val="24"/>
          </w:rPr>
          <w:t>http://www.gks.ru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Сайт Российской государственной библиотеки. Режим доступа: </w:t>
      </w:r>
      <w:hyperlink r:id="rId22" w:history="1">
        <w:r w:rsidR="008C4552">
          <w:rPr>
            <w:rStyle w:val="a6"/>
            <w:rFonts w:ascii="Times New Roman" w:hAnsi="Times New Roman"/>
            <w:sz w:val="24"/>
            <w:szCs w:val="24"/>
          </w:rPr>
          <w:t>http://diss.rsl.ru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Базы данных по законодательству Российской Федерации. Режим доступа:  </w:t>
      </w:r>
      <w:hyperlink r:id="rId23" w:history="1">
        <w:r w:rsidR="008C4552">
          <w:rPr>
            <w:rStyle w:val="a6"/>
            <w:rFonts w:ascii="Times New Roman" w:hAnsi="Times New Roman"/>
            <w:sz w:val="24"/>
            <w:szCs w:val="24"/>
          </w:rPr>
          <w:t>http://ru.spinform.ru</w:t>
        </w:r>
      </w:hyperlink>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62583" w:rsidRPr="00862583" w:rsidRDefault="00862583" w:rsidP="00862583">
      <w:pPr>
        <w:widowControl w:val="0"/>
        <w:autoSpaceDE w:val="0"/>
        <w:autoSpaceDN w:val="0"/>
        <w:adjustRightInd w:val="0"/>
        <w:spacing w:after="0" w:line="240" w:lineRule="auto"/>
        <w:jc w:val="both"/>
        <w:rPr>
          <w:rFonts w:ascii="Times New Roman" w:hAnsi="Times New Roman"/>
          <w:sz w:val="24"/>
          <w:szCs w:val="24"/>
          <w:lang w:eastAsia="ru-RU"/>
        </w:rPr>
      </w:pPr>
      <w:r w:rsidRPr="00862583">
        <w:rPr>
          <w:rFonts w:ascii="Times New Roman" w:eastAsia="Times New Roman" w:hAnsi="Times New Roman"/>
          <w:sz w:val="24"/>
          <w:szCs w:val="24"/>
          <w:lang w:eastAsia="ru-RU"/>
        </w:rPr>
        <w:t xml:space="preserve">Каждый обучающийся Омской гуманитарной академии в течение всего периода обучения </w:t>
      </w:r>
      <w:r w:rsidRPr="00862583">
        <w:rPr>
          <w:rFonts w:ascii="Times New Roman" w:eastAsia="Times New Roman" w:hAnsi="Times New Roman"/>
          <w:sz w:val="24"/>
          <w:szCs w:val="24"/>
          <w:lang w:eastAsia="ru-RU"/>
        </w:rPr>
        <w:lastRenderedPageBreak/>
        <w:t>обеспечен индивидуальным неограниченным доступом к электронно-библиотечной системе (электронной библиотеке) и к электронной</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информационно-образовательной среде Академии. Электронно-библиотечная система</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доступ к информационно-телекоммуникационной сети «Интернет», и отвечает техническим требованиям организации как на территории</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организации, так и вне ее.</w:t>
      </w:r>
    </w:p>
    <w:p w:rsidR="00862583" w:rsidRPr="00862583" w:rsidRDefault="00862583" w:rsidP="0086258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862583">
        <w:rPr>
          <w:rFonts w:ascii="Times New Roman" w:eastAsia="Times New Roman" w:hAnsi="Times New Roman"/>
          <w:sz w:val="24"/>
          <w:szCs w:val="24"/>
          <w:lang w:eastAsia="ru-RU"/>
        </w:rPr>
        <w:t>Электронная информационно-образовательная среда Академии обеспечивает:</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доступ к учебным планам, рабочим программам дисциплин (модулей), практик, к</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изданиям электронных библиотечных систем и электронным образовательным ресурсам,</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указанным в рабочих программах;</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фиксацию хода образовательного процесса, результатов промежуточной аттестации</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и результатов освоения основной образовательной программы;</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проведение всех видов занятий, процедур оценки результатов обучения, реализация</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которых предусмотрена с применением электронного обучения, дистанционных</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образовательных технологий;</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формирование электронного портфолио обучающегося, в том числе сохранение</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работ обучающегося, рецензий и оценок на эти работы со стороны любых участников</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образовательного процесса;</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взаимодействие между участниками образовательного процесса, в том числе</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синхронное и (или) асинхронное взаимодействие</w:t>
      </w:r>
      <w:r w:rsidRPr="00862583">
        <w:rPr>
          <w:rFonts w:ascii="Times New Roman" w:eastAsia="Times New Roman" w:hAnsi="Times New Roman"/>
          <w:color w:val="000000"/>
          <w:sz w:val="24"/>
          <w:szCs w:val="24"/>
          <w:lang w:eastAsia="ru-RU"/>
        </w:rPr>
        <w:t xml:space="preserve"> посредством сети «Интернет».</w:t>
      </w:r>
    </w:p>
    <w:p w:rsidR="00862583" w:rsidRPr="00862583" w:rsidRDefault="00862583" w:rsidP="00862583">
      <w:pPr>
        <w:spacing w:after="0" w:line="240" w:lineRule="auto"/>
        <w:contextualSpacing/>
        <w:jc w:val="both"/>
        <w:rPr>
          <w:rFonts w:ascii="Times New Roman" w:hAnsi="Times New Roman"/>
          <w:color w:val="000000"/>
          <w:sz w:val="24"/>
          <w:szCs w:val="24"/>
        </w:rPr>
      </w:pPr>
    </w:p>
    <w:p w:rsidR="00862583" w:rsidRPr="00862583" w:rsidRDefault="00862583" w:rsidP="00862583">
      <w:pPr>
        <w:spacing w:after="0" w:line="240" w:lineRule="auto"/>
        <w:contextualSpacing/>
        <w:jc w:val="both"/>
        <w:rPr>
          <w:rFonts w:ascii="Times New Roman" w:hAnsi="Times New Roman"/>
          <w:b/>
          <w:color w:val="000000"/>
          <w:sz w:val="24"/>
          <w:szCs w:val="24"/>
        </w:rPr>
      </w:pPr>
      <w:r w:rsidRPr="00862583">
        <w:rPr>
          <w:rFonts w:ascii="Times New Roman" w:hAnsi="Times New Roman"/>
          <w:b/>
          <w:color w:val="000000"/>
          <w:sz w:val="24"/>
          <w:szCs w:val="24"/>
        </w:rPr>
        <w:t>9. Методические указания для обучающихся по освоению дисциплины</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sz w:val="24"/>
          <w:szCs w:val="24"/>
          <w:lang w:eastAsia="ru-RU"/>
        </w:rPr>
        <w:t xml:space="preserve">Для того чтобы успешно освоить дисциплину </w:t>
      </w:r>
      <w:r w:rsidRPr="00862583">
        <w:rPr>
          <w:rFonts w:ascii="Times New Roman" w:eastAsia="Times New Roman" w:hAnsi="Times New Roman"/>
          <w:bCs/>
          <w:sz w:val="24"/>
          <w:szCs w:val="24"/>
          <w:lang w:eastAsia="ru-RU"/>
        </w:rPr>
        <w:t>«</w:t>
      </w:r>
      <w:r w:rsidRPr="00862583">
        <w:rPr>
          <w:rFonts w:ascii="Times New Roman" w:eastAsia="Times New Roman" w:hAnsi="Times New Roman"/>
          <w:b/>
          <w:sz w:val="24"/>
          <w:szCs w:val="24"/>
          <w:lang w:eastAsia="ru-RU"/>
        </w:rPr>
        <w:t>Земельное право</w:t>
      </w:r>
      <w:r w:rsidRPr="00862583">
        <w:rPr>
          <w:rFonts w:ascii="Times New Roman" w:eastAsia="Times New Roman" w:hAnsi="Times New Roman"/>
          <w:bCs/>
          <w:sz w:val="24"/>
          <w:szCs w:val="24"/>
          <w:lang w:eastAsia="ru-RU"/>
        </w:rPr>
        <w:t xml:space="preserve">» </w:t>
      </w:r>
      <w:r w:rsidRPr="00862583">
        <w:rPr>
          <w:rFonts w:ascii="Times New Roman" w:eastAsia="Times New Roman" w:hAnsi="Times New Roman"/>
          <w:sz w:val="24"/>
          <w:szCs w:val="24"/>
          <w:lang w:eastAsia="ru-RU"/>
        </w:rPr>
        <w:t>обучающиеся должны</w:t>
      </w:r>
      <w:r w:rsidRPr="00862583">
        <w:rPr>
          <w:rFonts w:ascii="Times New Roman" w:eastAsia="Times New Roman" w:hAnsi="Times New Roman"/>
          <w:color w:val="000000"/>
          <w:sz w:val="24"/>
          <w:szCs w:val="24"/>
          <w:lang w:eastAsia="ru-RU"/>
        </w:rPr>
        <w:t xml:space="preserve"> выполнить следующие методические указания.</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подготовки к занятиям </w:t>
      </w:r>
      <w:r w:rsidRPr="00862583">
        <w:rPr>
          <w:rFonts w:ascii="Times New Roman" w:eastAsia="Times New Roman" w:hAnsi="Times New Roman"/>
          <w:b/>
          <w:color w:val="000000"/>
          <w:sz w:val="24"/>
          <w:szCs w:val="24"/>
          <w:lang w:eastAsia="ru-RU"/>
        </w:rPr>
        <w:t>лекционного типа</w:t>
      </w:r>
      <w:r w:rsidRPr="00862583">
        <w:rPr>
          <w:rFonts w:ascii="Times New Roman" w:eastAsia="Times New Roman" w:hAnsi="Times New Roman"/>
          <w:color w:val="000000"/>
          <w:sz w:val="24"/>
          <w:szCs w:val="24"/>
          <w:lang w:eastAsia="ru-RU"/>
        </w:rPr>
        <w:t>:</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862583">
        <w:rPr>
          <w:rFonts w:ascii="Times New Roman" w:eastAsia="Times New Roman" w:hAnsi="Times New Roman"/>
          <w:b/>
          <w:color w:val="000000"/>
          <w:sz w:val="24"/>
          <w:szCs w:val="24"/>
          <w:lang w:eastAsia="ru-RU"/>
        </w:rPr>
        <w:t xml:space="preserve">семинарского типа: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w:t>
      </w:r>
      <w:r w:rsidRPr="00862583">
        <w:rPr>
          <w:rFonts w:ascii="Times New Roman" w:eastAsia="Times New Roman" w:hAnsi="Times New Roman"/>
          <w:color w:val="000000"/>
          <w:sz w:val="24"/>
          <w:szCs w:val="24"/>
          <w:lang w:eastAsia="ru-RU"/>
        </w:rPr>
        <w:lastRenderedPageBreak/>
        <w:t>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w:t>
      </w:r>
      <w:r w:rsidRPr="00862583">
        <w:rPr>
          <w:rFonts w:ascii="Times New Roman" w:eastAsia="Times New Roman" w:hAnsi="Times New Roman"/>
          <w:b/>
          <w:color w:val="000000"/>
          <w:sz w:val="24"/>
          <w:szCs w:val="24"/>
          <w:lang w:eastAsia="ru-RU"/>
        </w:rPr>
        <w:t>самостоятельной работы:</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Самостоятельная работа студента является основным средством овладения учебным материалом вовремя,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Следующим этапом работы</w:t>
      </w:r>
      <w:r w:rsidRPr="00862583">
        <w:rPr>
          <w:rFonts w:ascii="Times New Roman" w:eastAsia="Times New Roman" w:hAnsi="Times New Roman"/>
          <w:b/>
          <w:bCs/>
          <w:color w:val="000000"/>
          <w:sz w:val="24"/>
          <w:szCs w:val="24"/>
          <w:lang w:eastAsia="ru-RU"/>
        </w:rPr>
        <w:t xml:space="preserve"> </w:t>
      </w:r>
      <w:r w:rsidRPr="00862583">
        <w:rPr>
          <w:rFonts w:ascii="Times New Roman" w:eastAsia="Times New Roman" w:hAnsi="Times New Roman"/>
          <w:color w:val="000000"/>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Таким образом, при работе с источниками и литературой важно уметь:</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 xml:space="preserve">обобщать полученную информацию, оценивать прослушанное и прочитанное; </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готовить и презентовать развернутые сообщения типа доклада;</w:t>
      </w:r>
      <w:r w:rsidRPr="00862583">
        <w:rPr>
          <w:rFonts w:ascii="Times New Roman" w:hAnsi="Times New Roman"/>
          <w:b/>
          <w:bCs/>
          <w:i/>
          <w:iCs/>
          <w:color w:val="000000"/>
          <w:sz w:val="24"/>
          <w:szCs w:val="24"/>
        </w:rPr>
        <w:t xml:space="preserve"> </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 xml:space="preserve">работать в разных режимах (индивидуально, в паре, в группе), взаимодействуя друг с другом; </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 xml:space="preserve">пользоваться реферативными и справочными материалами; </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 xml:space="preserve">контролировать свои действия и действия своих товарищей, объективно оценивать свои действия; </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обращаться за помощью, дополнительными разъяснениями к преподавателю, другим студентам.</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b/>
          <w:bCs/>
          <w:color w:val="000000"/>
          <w:sz w:val="24"/>
          <w:szCs w:val="24"/>
          <w:lang w:eastAsia="ru-RU"/>
        </w:rPr>
        <w:t>Подготовка к промежуточной аттестации</w:t>
      </w:r>
      <w:r w:rsidRPr="00862583">
        <w:rPr>
          <w:rFonts w:ascii="Times New Roman" w:eastAsia="Times New Roman" w:hAnsi="Times New Roman"/>
          <w:bCs/>
          <w:color w:val="000000"/>
          <w:sz w:val="24"/>
          <w:szCs w:val="24"/>
          <w:lang w:eastAsia="ru-RU"/>
        </w:rPr>
        <w:t>:</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При подготовке к промежуточной аттестации целесообразно:</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внимательно прочитать рекомендованную литературу;</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 составить краткие конспекты ответов (планы ответов).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862583" w:rsidRPr="00862583" w:rsidRDefault="00862583" w:rsidP="00862583">
      <w:pPr>
        <w:autoSpaceDN w:val="0"/>
        <w:spacing w:after="0" w:line="240" w:lineRule="auto"/>
        <w:contextualSpacing/>
        <w:jc w:val="both"/>
        <w:rPr>
          <w:rFonts w:ascii="Times New Roman" w:hAnsi="Times New Roman"/>
          <w:b/>
          <w:color w:val="000000"/>
          <w:sz w:val="24"/>
          <w:szCs w:val="24"/>
        </w:rPr>
      </w:pPr>
      <w:r w:rsidRPr="00862583">
        <w:rPr>
          <w:rFonts w:ascii="Times New Roman" w:hAnsi="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62583" w:rsidRPr="00862583" w:rsidRDefault="00862583" w:rsidP="00862583">
      <w:pPr>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62583" w:rsidRPr="00862583" w:rsidRDefault="00862583" w:rsidP="00862583">
      <w:pPr>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862583" w:rsidRPr="00862583" w:rsidRDefault="00862583" w:rsidP="00862583">
      <w:pPr>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Электронная информационно-образовательная среда Академии, работающая на платформе LMS Moodle, обеспечивает:</w:t>
      </w:r>
    </w:p>
    <w:p w:rsidR="00862583" w:rsidRPr="00862583" w:rsidRDefault="00862583" w:rsidP="00645F45">
      <w:pPr>
        <w:tabs>
          <w:tab w:val="left" w:pos="284"/>
          <w:tab w:val="left" w:pos="1418"/>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 xml:space="preserve">доступ к учебным планам, рабочим программам дисциплин (модулей), практик, к изданиям электронных библиотечных систем ( ЭБС IPRBooks, </w:t>
      </w:r>
      <w:r w:rsidRPr="00862583">
        <w:rPr>
          <w:rFonts w:ascii="Times New Roman" w:eastAsia="Times New Roman" w:hAnsi="Times New Roman"/>
          <w:sz w:val="24"/>
          <w:szCs w:val="24"/>
          <w:lang w:eastAsia="ru-RU"/>
        </w:rPr>
        <w:t>ЭБС Юрайт</w:t>
      </w:r>
      <w:r w:rsidRPr="00862583">
        <w:rPr>
          <w:rFonts w:ascii="Times New Roman" w:eastAsia="Times New Roman" w:hAnsi="Times New Roman"/>
          <w:color w:val="000000"/>
          <w:sz w:val="24"/>
          <w:szCs w:val="24"/>
          <w:lang w:eastAsia="ru-RU"/>
        </w:rPr>
        <w:t xml:space="preserve"> ) и электронным образовательным ресурсам, указанным в рабочих программах;</w:t>
      </w:r>
    </w:p>
    <w:p w:rsidR="00862583" w:rsidRPr="00862583" w:rsidRDefault="00862583" w:rsidP="00645F45">
      <w:pPr>
        <w:tabs>
          <w:tab w:val="left" w:pos="284"/>
          <w:tab w:val="left" w:pos="1418"/>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862583" w:rsidRPr="00862583" w:rsidRDefault="00862583" w:rsidP="00645F45">
      <w:pPr>
        <w:tabs>
          <w:tab w:val="left" w:pos="284"/>
          <w:tab w:val="left" w:pos="1418"/>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62583" w:rsidRPr="00862583" w:rsidRDefault="00862583" w:rsidP="00645F45">
      <w:pPr>
        <w:tabs>
          <w:tab w:val="left" w:pos="284"/>
          <w:tab w:val="left" w:pos="1418"/>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lastRenderedPageBreak/>
        <w:t>•</w:t>
      </w:r>
      <w:r w:rsidRPr="00862583">
        <w:rPr>
          <w:rFonts w:ascii="Times New Roman" w:eastAsia="Times New Roman" w:hAnsi="Times New Roman"/>
          <w:color w:val="000000"/>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62583" w:rsidRPr="00862583" w:rsidRDefault="00862583" w:rsidP="00645F45">
      <w:pPr>
        <w:tabs>
          <w:tab w:val="left" w:pos="284"/>
          <w:tab w:val="left" w:pos="1418"/>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При осуществлении образовательного процесса по дисциплине используются следующие информационные технологии:</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сбор, хранение, систематизация и выдача учебной и научной информации;</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обработка текстовой, графической и эмпирической информации;</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подготовка, конструирование и презентация итогов исследовательской и аналитической деятельности;</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компьютерное тестирование;</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демонстрация мультимедийных материалов.</w:t>
      </w:r>
    </w:p>
    <w:p w:rsidR="00862583" w:rsidRPr="00862583" w:rsidRDefault="00862583" w:rsidP="00862583">
      <w:pPr>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ПЕРЕЧЕНЬ ПРОГРАММНОГО ОБЕСПЕЧЕНИЯ</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r>
      <w:r w:rsidRPr="00862583">
        <w:rPr>
          <w:rFonts w:ascii="Times New Roman" w:eastAsia="Times New Roman" w:hAnsi="Times New Roman"/>
          <w:color w:val="000000"/>
          <w:sz w:val="24"/>
          <w:szCs w:val="24"/>
          <w:lang w:val="en-US" w:eastAsia="ru-RU"/>
        </w:rPr>
        <w:t>Microsoft</w:t>
      </w:r>
      <w:r w:rsidRPr="00862583">
        <w:rPr>
          <w:rFonts w:ascii="Times New Roman" w:eastAsia="Times New Roman" w:hAnsi="Times New Roman"/>
          <w:color w:val="000000"/>
          <w:sz w:val="24"/>
          <w:szCs w:val="24"/>
          <w:lang w:eastAsia="ru-RU"/>
        </w:rPr>
        <w:t xml:space="preserve"> </w:t>
      </w:r>
      <w:r w:rsidRPr="00862583">
        <w:rPr>
          <w:rFonts w:ascii="Times New Roman" w:eastAsia="Times New Roman" w:hAnsi="Times New Roman"/>
          <w:color w:val="000000"/>
          <w:sz w:val="24"/>
          <w:szCs w:val="24"/>
          <w:lang w:val="en-US" w:eastAsia="ru-RU"/>
        </w:rPr>
        <w:t>Windows</w:t>
      </w:r>
      <w:r w:rsidRPr="00862583">
        <w:rPr>
          <w:rFonts w:ascii="Times New Roman" w:eastAsia="Times New Roman" w:hAnsi="Times New Roman"/>
          <w:color w:val="000000"/>
          <w:sz w:val="24"/>
          <w:szCs w:val="24"/>
          <w:lang w:eastAsia="ru-RU"/>
        </w:rPr>
        <w:t xml:space="preserve"> 10 </w:t>
      </w:r>
      <w:r w:rsidRPr="00862583">
        <w:rPr>
          <w:rFonts w:ascii="Times New Roman" w:eastAsia="Times New Roman" w:hAnsi="Times New Roman"/>
          <w:color w:val="000000"/>
          <w:sz w:val="24"/>
          <w:szCs w:val="24"/>
          <w:lang w:val="en-US" w:eastAsia="ru-RU"/>
        </w:rPr>
        <w:t>Professional</w:t>
      </w:r>
      <w:r w:rsidRPr="00862583">
        <w:rPr>
          <w:rFonts w:ascii="Times New Roman" w:eastAsia="Times New Roman" w:hAnsi="Times New Roman"/>
          <w:color w:val="000000"/>
          <w:sz w:val="24"/>
          <w:szCs w:val="24"/>
          <w:lang w:eastAsia="ru-RU"/>
        </w:rPr>
        <w:t xml:space="preserve"> </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val="en-US" w:eastAsia="ru-RU"/>
        </w:rPr>
      </w:pPr>
      <w:r w:rsidRPr="00862583">
        <w:rPr>
          <w:rFonts w:ascii="Times New Roman" w:eastAsia="Times New Roman" w:hAnsi="Times New Roman"/>
          <w:color w:val="000000"/>
          <w:sz w:val="24"/>
          <w:szCs w:val="24"/>
          <w:lang w:val="en-US" w:eastAsia="ru-RU"/>
        </w:rPr>
        <w:t>•</w:t>
      </w:r>
      <w:r w:rsidRPr="00862583">
        <w:rPr>
          <w:rFonts w:ascii="Times New Roman" w:eastAsia="Times New Roman" w:hAnsi="Times New Roman"/>
          <w:color w:val="000000"/>
          <w:sz w:val="24"/>
          <w:szCs w:val="24"/>
          <w:lang w:val="en-US" w:eastAsia="ru-RU"/>
        </w:rPr>
        <w:tab/>
        <w:t xml:space="preserve">Microsoft Windows XP Professional SP3 </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val="en-US" w:eastAsia="ru-RU"/>
        </w:rPr>
      </w:pPr>
      <w:r w:rsidRPr="00862583">
        <w:rPr>
          <w:rFonts w:ascii="Times New Roman" w:eastAsia="Times New Roman" w:hAnsi="Times New Roman"/>
          <w:color w:val="000000"/>
          <w:sz w:val="24"/>
          <w:szCs w:val="24"/>
          <w:lang w:val="en-US" w:eastAsia="ru-RU"/>
        </w:rPr>
        <w:t>•</w:t>
      </w:r>
      <w:r w:rsidRPr="00862583">
        <w:rPr>
          <w:rFonts w:ascii="Times New Roman" w:eastAsia="Times New Roman" w:hAnsi="Times New Roman"/>
          <w:color w:val="000000"/>
          <w:sz w:val="24"/>
          <w:szCs w:val="24"/>
          <w:lang w:val="en-US" w:eastAsia="ru-RU"/>
        </w:rPr>
        <w:tab/>
        <w:t xml:space="preserve">Microsoft Office Professional 2007 Russian </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r>
      <w:r w:rsidRPr="00862583">
        <w:rPr>
          <w:rFonts w:ascii="Times New Roman" w:eastAsia="Times New Roman" w:hAnsi="Times New Roman"/>
          <w:bCs/>
          <w:sz w:val="24"/>
          <w:szCs w:val="24"/>
          <w:lang w:val="en-US" w:eastAsia="ru-RU"/>
        </w:rPr>
        <w:t>C</w:t>
      </w:r>
      <w:r w:rsidRPr="00862583">
        <w:rPr>
          <w:rFonts w:ascii="Times New Roman" w:eastAsia="Times New Roman" w:hAnsi="Times New Roman"/>
          <w:bCs/>
          <w:sz w:val="24"/>
          <w:szCs w:val="24"/>
          <w:lang w:eastAsia="ru-RU"/>
        </w:rPr>
        <w:t>вободно распространяемый офисный пакет с открытым исходным кодом LibreOffice 6.0.3.2 Stable</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Антивирус Касперского</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Cистема управления курсами LMS Русский Moodle 3KL</w:t>
      </w:r>
    </w:p>
    <w:p w:rsidR="00862583" w:rsidRPr="00862583" w:rsidRDefault="00862583" w:rsidP="00862583">
      <w:pPr>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ПЕРЕЧЕНЬ ИНФОРМАЦИОННЫХ СПРАВОЧНЫХ СИСТЕМ</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Справочная правовая система «Консультант Плюс»</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Справочная правовая система «Гарант».</w:t>
      </w:r>
    </w:p>
    <w:p w:rsidR="00862583" w:rsidRPr="00862583" w:rsidRDefault="00862583" w:rsidP="00862583">
      <w:pPr>
        <w:autoSpaceDN w:val="0"/>
        <w:spacing w:after="0" w:line="240" w:lineRule="auto"/>
        <w:jc w:val="both"/>
        <w:rPr>
          <w:rFonts w:ascii="Times New Roman" w:eastAsia="Times New Roman" w:hAnsi="Times New Roman"/>
          <w:color w:val="000000"/>
          <w:sz w:val="24"/>
          <w:szCs w:val="24"/>
          <w:lang w:eastAsia="ru-RU"/>
        </w:rPr>
      </w:pP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 xml:space="preserve">11. Описание материально-технической базы, необходимой для осуществления образовательного процесса по дисциплине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862583">
        <w:rPr>
          <w:rFonts w:ascii="Times New Roman" w:eastAsia="Times New Roman" w:hAnsi="Times New Roman"/>
          <w:sz w:val="24"/>
          <w:szCs w:val="24"/>
          <w:lang w:val="en-US" w:eastAsia="ru-RU"/>
        </w:rPr>
        <w:t>Microsoft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Windows</w:t>
      </w:r>
      <w:r w:rsidRPr="00862583">
        <w:rPr>
          <w:rFonts w:ascii="Times New Roman" w:eastAsia="Times New Roman" w:hAnsi="Times New Roman"/>
          <w:sz w:val="24"/>
          <w:szCs w:val="24"/>
          <w:lang w:eastAsia="ru-RU"/>
        </w:rPr>
        <w:t xml:space="preserve"> 10,  </w:t>
      </w:r>
      <w:r w:rsidRPr="00862583">
        <w:rPr>
          <w:rFonts w:ascii="Times New Roman" w:eastAsia="Times New Roman" w:hAnsi="Times New Roman"/>
          <w:sz w:val="24"/>
          <w:szCs w:val="24"/>
          <w:lang w:val="en-US" w:eastAsia="ru-RU"/>
        </w:rPr>
        <w:t>Microsoft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Professional</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Plus</w:t>
      </w:r>
      <w:r w:rsidRPr="00862583">
        <w:rPr>
          <w:rFonts w:ascii="Times New Roman" w:eastAsia="Times New Roman" w:hAnsi="Times New Roman"/>
          <w:sz w:val="24"/>
          <w:szCs w:val="24"/>
          <w:lang w:eastAsia="ru-RU"/>
        </w:rPr>
        <w:t xml:space="preserve"> 2007;</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862583">
        <w:rPr>
          <w:rFonts w:ascii="Times New Roman" w:eastAsia="Times New Roman" w:hAnsi="Times New Roman"/>
          <w:sz w:val="24"/>
          <w:szCs w:val="24"/>
          <w:lang w:val="en-US" w:eastAsia="ru-RU"/>
        </w:rPr>
        <w:t>Microsoft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Windows</w:t>
      </w:r>
      <w:r w:rsidRPr="00862583">
        <w:rPr>
          <w:rFonts w:ascii="Times New Roman" w:eastAsia="Times New Roman" w:hAnsi="Times New Roman"/>
          <w:sz w:val="24"/>
          <w:szCs w:val="24"/>
          <w:lang w:eastAsia="ru-RU"/>
        </w:rPr>
        <w:t xml:space="preserve"> 10, </w:t>
      </w:r>
      <w:r w:rsidRPr="00862583">
        <w:rPr>
          <w:rFonts w:ascii="Times New Roman" w:eastAsia="Times New Roman" w:hAnsi="Times New Roman"/>
          <w:sz w:val="24"/>
          <w:szCs w:val="24"/>
          <w:lang w:val="en-US" w:eastAsia="ru-RU"/>
        </w:rPr>
        <w:t>Microsoft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Professional</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Plus</w:t>
      </w:r>
      <w:r w:rsidRPr="00862583">
        <w:rPr>
          <w:rFonts w:ascii="Times New Roman" w:eastAsia="Times New Roman" w:hAnsi="Times New Roman"/>
          <w:sz w:val="24"/>
          <w:szCs w:val="24"/>
          <w:lang w:eastAsia="ru-RU"/>
        </w:rPr>
        <w:t xml:space="preserve"> 2007, </w:t>
      </w:r>
      <w:r w:rsidRPr="00862583">
        <w:rPr>
          <w:rFonts w:ascii="Times New Roman" w:eastAsia="Times New Roman" w:hAnsi="Times New Roman"/>
          <w:sz w:val="24"/>
          <w:szCs w:val="24"/>
          <w:lang w:val="en-US" w:eastAsia="ru-RU"/>
        </w:rPr>
        <w:t>LibreOffice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Writer</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LibreOffice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Calc</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LibreOffice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Impress</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LibreOffice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Draw</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LibreOffice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Math</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LibreOffice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Base</w:t>
      </w:r>
      <w:r w:rsidRPr="00862583">
        <w:rPr>
          <w:rFonts w:ascii="Times New Roman" w:eastAsia="Times New Roman" w:hAnsi="Times New Roman"/>
          <w:sz w:val="24"/>
          <w:szCs w:val="24"/>
          <w:lang w:eastAsia="ru-RU"/>
        </w:rPr>
        <w:t xml:space="preserve">; БИС 1С: Предпр.8 - комплект для обучения в высших и средних учебных заведениях; Линко </w:t>
      </w:r>
      <w:r w:rsidRPr="00862583">
        <w:rPr>
          <w:rFonts w:ascii="Times New Roman" w:eastAsia="Times New Roman" w:hAnsi="Times New Roman"/>
          <w:sz w:val="24"/>
          <w:szCs w:val="24"/>
          <w:lang w:val="en-US" w:eastAsia="ru-RU"/>
        </w:rPr>
        <w:t>V</w:t>
      </w:r>
      <w:r w:rsidRPr="00862583">
        <w:rPr>
          <w:rFonts w:ascii="Times New Roman" w:eastAsia="Times New Roman" w:hAnsi="Times New Roman"/>
          <w:sz w:val="24"/>
          <w:szCs w:val="24"/>
          <w:lang w:eastAsia="ru-RU"/>
        </w:rPr>
        <w:t xml:space="preserve">8.2;  </w:t>
      </w:r>
      <w:r w:rsidRPr="00862583">
        <w:rPr>
          <w:rFonts w:ascii="Times New Roman" w:eastAsia="Times New Roman" w:hAnsi="Times New Roman"/>
          <w:sz w:val="24"/>
          <w:szCs w:val="24"/>
          <w:lang w:val="en-US" w:eastAsia="ru-RU"/>
        </w:rPr>
        <w:t>NetBeans</w:t>
      </w:r>
      <w:r w:rsidRPr="00862583">
        <w:rPr>
          <w:rFonts w:ascii="Times New Roman" w:eastAsia="Times New Roman" w:hAnsi="Times New Roman"/>
          <w:sz w:val="24"/>
          <w:szCs w:val="24"/>
          <w:lang w:eastAsia="ru-RU"/>
        </w:rPr>
        <w:t xml:space="preserve"> , </w:t>
      </w:r>
      <w:r w:rsidRPr="00862583">
        <w:rPr>
          <w:rFonts w:ascii="Times New Roman" w:eastAsia="Times New Roman" w:hAnsi="Times New Roman"/>
          <w:sz w:val="24"/>
          <w:szCs w:val="24"/>
          <w:lang w:val="en-US" w:eastAsia="ru-RU"/>
        </w:rPr>
        <w:t>RunaWFE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Moodle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BigBlueButton</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GIMP</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Inkscape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Scribus</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Audacity</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Avidemux</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Deductor</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Academic</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Kaspersky</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Endpoint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Security</w:t>
      </w:r>
      <w:r w:rsidRPr="00862583">
        <w:rPr>
          <w:rFonts w:ascii="Times New Roman" w:eastAsia="Times New Roman" w:hAnsi="Times New Roman"/>
          <w:sz w:val="24"/>
          <w:szCs w:val="24"/>
          <w:lang w:eastAsia="ru-RU"/>
        </w:rPr>
        <w:t xml:space="preserve"> для бизнеса – Стандартный, система контент фильтрации </w:t>
      </w:r>
      <w:r w:rsidRPr="00862583">
        <w:rPr>
          <w:rFonts w:ascii="Times New Roman" w:eastAsia="Times New Roman" w:hAnsi="Times New Roman"/>
          <w:sz w:val="24"/>
          <w:szCs w:val="24"/>
          <w:lang w:val="en-US" w:eastAsia="ru-RU"/>
        </w:rPr>
        <w:t>SkyDNS</w:t>
      </w:r>
      <w:r w:rsidRPr="00862583">
        <w:rPr>
          <w:rFonts w:ascii="Times New Roman" w:eastAsia="Times New Roman" w:hAnsi="Times New Roman"/>
          <w:sz w:val="24"/>
          <w:szCs w:val="24"/>
          <w:lang w:eastAsia="ru-RU"/>
        </w:rPr>
        <w:t>, справочно-правовые системы «Консультант плюс», «Гарант»; электронно-библиотечные системы «</w:t>
      </w:r>
      <w:r w:rsidRPr="00862583">
        <w:rPr>
          <w:rFonts w:ascii="Times New Roman" w:eastAsia="Times New Roman" w:hAnsi="Times New Roman"/>
          <w:sz w:val="24"/>
          <w:szCs w:val="24"/>
          <w:lang w:val="en-US" w:eastAsia="ru-RU"/>
        </w:rPr>
        <w:t>IPRbooks</w:t>
      </w:r>
      <w:r w:rsidRPr="00862583">
        <w:rPr>
          <w:rFonts w:ascii="Times New Roman" w:eastAsia="Times New Roman" w:hAnsi="Times New Roman"/>
          <w:sz w:val="24"/>
          <w:szCs w:val="24"/>
          <w:lang w:eastAsia="ru-RU"/>
        </w:rPr>
        <w:t xml:space="preserve">» и «ЭБС ЮРАЙТ».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862583">
        <w:rPr>
          <w:rFonts w:ascii="Times New Roman" w:eastAsia="Times New Roman" w:hAnsi="Times New Roman"/>
          <w:sz w:val="24"/>
          <w:szCs w:val="24"/>
          <w:shd w:val="clear" w:color="auto" w:fill="F9F9F9"/>
          <w:lang w:eastAsia="ru-RU"/>
        </w:rPr>
        <w:t xml:space="preserve">колонки, стенды информационные, экран, мультимедийный проектор, кафедра. Оборудование: операционная система </w:t>
      </w:r>
      <w:r w:rsidRPr="00862583">
        <w:rPr>
          <w:rFonts w:ascii="Times New Roman" w:eastAsia="Times New Roman" w:hAnsi="Times New Roman"/>
          <w:sz w:val="24"/>
          <w:szCs w:val="24"/>
          <w:shd w:val="clear" w:color="auto" w:fill="F9F9F9"/>
          <w:lang w:val="en-US" w:eastAsia="ru-RU"/>
        </w:rPr>
        <w:t>Microsoft</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Windows</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XP</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9F9F9"/>
          <w:lang w:val="en-US" w:eastAsia="ru-RU"/>
        </w:rPr>
        <w:t>Microsoft</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Professional</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Plus</w:t>
      </w:r>
      <w:r w:rsidRPr="00862583">
        <w:rPr>
          <w:rFonts w:ascii="Times New Roman" w:eastAsia="Times New Roman" w:hAnsi="Times New Roman"/>
          <w:sz w:val="24"/>
          <w:szCs w:val="24"/>
          <w:shd w:val="clear" w:color="auto" w:fill="F9F9F9"/>
          <w:lang w:eastAsia="ru-RU"/>
        </w:rPr>
        <w:t xml:space="preserve"> 2007,  </w:t>
      </w:r>
      <w:r w:rsidRPr="00862583">
        <w:rPr>
          <w:rFonts w:ascii="Times New Roman" w:eastAsia="Times New Roman" w:hAnsi="Times New Roman"/>
          <w:sz w:val="24"/>
          <w:szCs w:val="24"/>
          <w:shd w:val="clear" w:color="auto" w:fill="F9F9F9"/>
          <w:lang w:val="en-US" w:eastAsia="ru-RU"/>
        </w:rPr>
        <w:t>LibreOffice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Kaspersky</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Endpoint</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Security</w:t>
      </w:r>
      <w:r w:rsidRPr="00862583">
        <w:rPr>
          <w:rFonts w:ascii="Times New Roman" w:eastAsia="Times New Roman" w:hAnsi="Times New Roman"/>
          <w:sz w:val="24"/>
          <w:szCs w:val="24"/>
          <w:shd w:val="clear" w:color="auto" w:fill="F9F9F9"/>
          <w:lang w:eastAsia="ru-RU"/>
        </w:rPr>
        <w:t xml:space="preserve"> для бизнеса – Стандартный, Система контент фильтрации </w:t>
      </w:r>
      <w:r w:rsidRPr="00862583">
        <w:rPr>
          <w:rFonts w:ascii="Times New Roman" w:eastAsia="Times New Roman" w:hAnsi="Times New Roman"/>
          <w:sz w:val="24"/>
          <w:szCs w:val="24"/>
          <w:shd w:val="clear" w:color="auto" w:fill="F9F9F9"/>
          <w:lang w:val="en-US" w:eastAsia="ru-RU"/>
        </w:rPr>
        <w:t>SkyDNS</w:t>
      </w:r>
      <w:r w:rsidRPr="00862583">
        <w:rPr>
          <w:rFonts w:ascii="Times New Roman" w:eastAsia="Times New Roman" w:hAnsi="Times New Roman"/>
          <w:sz w:val="24"/>
          <w:szCs w:val="24"/>
          <w:shd w:val="clear" w:color="auto" w:fill="F9F9F9"/>
          <w:lang w:eastAsia="ru-RU"/>
        </w:rPr>
        <w:t>, справочно-правовая система «Консультант плюс», «Гарант»</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9F9F9"/>
          <w:lang w:eastAsia="ru-RU"/>
        </w:rPr>
        <w:t xml:space="preserve">Интернет шлюз </w:t>
      </w:r>
      <w:r w:rsidRPr="00862583">
        <w:rPr>
          <w:rFonts w:ascii="Times New Roman" w:eastAsia="Times New Roman" w:hAnsi="Times New Roman"/>
          <w:sz w:val="24"/>
          <w:szCs w:val="24"/>
          <w:shd w:val="clear" w:color="auto" w:fill="F9F9F9"/>
          <w:lang w:val="en-US" w:eastAsia="ru-RU"/>
        </w:rPr>
        <w:t>Traffic</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Inspector</w:t>
      </w:r>
      <w:r w:rsidRPr="00862583">
        <w:rPr>
          <w:rFonts w:ascii="Times New Roman" w:eastAsia="Times New Roman" w:hAnsi="Times New Roman"/>
          <w:sz w:val="24"/>
          <w:szCs w:val="24"/>
          <w:shd w:val="clear" w:color="auto" w:fill="F9F9F9"/>
          <w:lang w:eastAsia="ru-RU"/>
        </w:rPr>
        <w:t xml:space="preserve">, Электронно библиотечная система </w:t>
      </w:r>
      <w:r w:rsidRPr="00862583">
        <w:rPr>
          <w:rFonts w:ascii="Times New Roman" w:eastAsia="Times New Roman" w:hAnsi="Times New Roman"/>
          <w:sz w:val="24"/>
          <w:szCs w:val="24"/>
          <w:shd w:val="clear" w:color="auto" w:fill="F9F9F9"/>
          <w:lang w:val="en-US" w:eastAsia="ru-RU"/>
        </w:rPr>
        <w:t>IPRbooks</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lang w:eastAsia="ru-RU"/>
        </w:rPr>
        <w:t xml:space="preserve">Электронно библиотечная система «ЭБС ЮРАЙТ» </w:t>
      </w:r>
      <w:hyperlink w:history="1">
        <w:r w:rsidR="008C4552">
          <w:rPr>
            <w:rFonts w:ascii="Times New Roman" w:eastAsia="Times New Roman" w:hAnsi="Times New Roman"/>
            <w:color w:val="0000FF"/>
            <w:sz w:val="24"/>
            <w:szCs w:val="24"/>
            <w:u w:val="single"/>
            <w:lang w:eastAsia="ru-RU"/>
          </w:rPr>
          <w:t>www.biblio-online.ru</w:t>
        </w:r>
      </w:hyperlink>
      <w:r w:rsidRPr="00862583">
        <w:rPr>
          <w:rFonts w:ascii="Times New Roman" w:eastAsia="Times New Roman" w:hAnsi="Times New Roman"/>
          <w:sz w:val="24"/>
          <w:szCs w:val="24"/>
          <w:lang w:eastAsia="ru-RU"/>
        </w:rPr>
        <w:t>. ,</w:t>
      </w:r>
      <w:r w:rsidRPr="00862583">
        <w:rPr>
          <w:rFonts w:ascii="Times New Roman" w:eastAsia="Times New Roman" w:hAnsi="Times New Roman"/>
          <w:sz w:val="24"/>
          <w:szCs w:val="24"/>
          <w:shd w:val="clear" w:color="auto" w:fill="F9F9F9"/>
          <w:lang w:eastAsia="ru-RU"/>
        </w:rPr>
        <w:t xml:space="preserve"> 1С:Предпр.8.Комплект для обучения в высших и средних учебных заведениях, </w:t>
      </w:r>
      <w:r w:rsidRPr="00862583">
        <w:rPr>
          <w:rFonts w:ascii="Times New Roman" w:eastAsia="Times New Roman" w:hAnsi="Times New Roman"/>
          <w:sz w:val="24"/>
          <w:szCs w:val="24"/>
          <w:shd w:val="clear" w:color="auto" w:fill="F9F9F9"/>
          <w:lang w:val="en-US" w:eastAsia="ru-RU"/>
        </w:rPr>
        <w:t>NetBeans</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9F9F9"/>
          <w:lang w:val="en-US" w:eastAsia="ru-RU"/>
        </w:rPr>
        <w:t>unaWFE</w:t>
      </w:r>
      <w:r w:rsidRPr="00862583">
        <w:rPr>
          <w:rFonts w:ascii="Times New Roman" w:eastAsia="Times New Roman" w:hAnsi="Times New Roman"/>
          <w:sz w:val="24"/>
          <w:szCs w:val="24"/>
          <w:shd w:val="clear" w:color="auto" w:fill="F9F9F9"/>
          <w:lang w:eastAsia="ru-RU"/>
        </w:rPr>
        <w: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9F9F9"/>
          <w:lang w:val="en-US" w:eastAsia="ru-RU"/>
        </w:rPr>
        <w:t>Moodle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PSPP</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GIMP</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Inkscape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Scribus</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Audacity</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Avidemux</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Deductor</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Studio</w:t>
      </w:r>
      <w:r w:rsidRPr="00862583">
        <w:rPr>
          <w:rFonts w:ascii="Times New Roman" w:eastAsia="Times New Roman" w:hAnsi="Times New Roman"/>
          <w:sz w:val="24"/>
          <w:szCs w:val="24"/>
          <w:shd w:val="clear" w:color="auto" w:fill="F9F9F9"/>
          <w:lang w:eastAsia="ru-RU"/>
        </w:rPr>
        <w: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FFFFF"/>
          <w:lang w:eastAsia="ru-RU"/>
        </w:rPr>
        <w:t>Лаборатория инструментальных средств сбора, обработки и анализа информации в научных исследованиях,</w:t>
      </w:r>
      <w:r w:rsidRPr="00862583">
        <w:rPr>
          <w:rFonts w:ascii="Times New Roman" w:eastAsia="Times New Roman" w:hAnsi="Times New Roman"/>
          <w:sz w:val="24"/>
          <w:szCs w:val="24"/>
          <w:lang w:eastAsia="ru-RU"/>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862583">
        <w:rPr>
          <w:rFonts w:ascii="Times New Roman" w:eastAsia="Times New Roman" w:hAnsi="Times New Roman"/>
          <w:sz w:val="24"/>
          <w:szCs w:val="24"/>
          <w:shd w:val="clear" w:color="auto" w:fill="F9F9F9"/>
          <w:lang w:eastAsia="ru-RU"/>
        </w:rPr>
        <w:t>стенды информационные.</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9F9F9"/>
          <w:lang w:eastAsia="ru-RU"/>
        </w:rPr>
        <w:t xml:space="preserve">Операционная система </w:t>
      </w:r>
      <w:r w:rsidRPr="00862583">
        <w:rPr>
          <w:rFonts w:ascii="Times New Roman" w:eastAsia="Times New Roman" w:hAnsi="Times New Roman"/>
          <w:sz w:val="24"/>
          <w:szCs w:val="24"/>
          <w:shd w:val="clear" w:color="auto" w:fill="F9F9F9"/>
          <w:lang w:val="en-US" w:eastAsia="ru-RU"/>
        </w:rPr>
        <w:t>Microsoft</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Windows</w:t>
      </w:r>
      <w:r w:rsidRPr="00862583">
        <w:rPr>
          <w:rFonts w:ascii="Times New Roman" w:eastAsia="Times New Roman" w:hAnsi="Times New Roman"/>
          <w:sz w:val="24"/>
          <w:szCs w:val="24"/>
          <w:shd w:val="clear" w:color="auto" w:fill="F9F9F9"/>
          <w:lang w:eastAsia="ru-RU"/>
        </w:rPr>
        <w:t xml:space="preserve"> 10, </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9F9F9"/>
          <w:lang w:val="en-US" w:eastAsia="ru-RU"/>
        </w:rPr>
        <w:t>Microsoft</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Professional</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Plus</w:t>
      </w:r>
      <w:r w:rsidRPr="00862583">
        <w:rPr>
          <w:rFonts w:ascii="Times New Roman" w:eastAsia="Times New Roman" w:hAnsi="Times New Roman"/>
          <w:sz w:val="24"/>
          <w:szCs w:val="24"/>
          <w:shd w:val="clear" w:color="auto" w:fill="F9F9F9"/>
          <w:lang w:eastAsia="ru-RU"/>
        </w:rPr>
        <w:t xml:space="preserve"> 2007,  </w:t>
      </w:r>
      <w:r w:rsidRPr="00862583">
        <w:rPr>
          <w:rFonts w:ascii="Times New Roman" w:eastAsia="Times New Roman" w:hAnsi="Times New Roman"/>
          <w:sz w:val="24"/>
          <w:szCs w:val="24"/>
          <w:shd w:val="clear" w:color="auto" w:fill="F9F9F9"/>
          <w:lang w:val="en-US" w:eastAsia="ru-RU"/>
        </w:rPr>
        <w:t>LibreOffice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Writer</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LibreOffice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Calc</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LibreOffice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Impress</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LibreOffice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Draw</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LibreOffice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Math</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LibreOffice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Base</w:t>
      </w:r>
      <w:r w:rsidRPr="00862583">
        <w:rPr>
          <w:rFonts w:ascii="Times New Roman" w:eastAsia="Times New Roman" w:hAnsi="Times New Roman"/>
          <w:sz w:val="24"/>
          <w:szCs w:val="24"/>
          <w:shd w:val="clear" w:color="auto" w:fill="F9F9F9"/>
          <w:lang w:eastAsia="ru-RU"/>
        </w:rPr>
        <w: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9F9F9"/>
          <w:lang w:eastAsia="ru-RU"/>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862583">
        <w:rPr>
          <w:rFonts w:ascii="Times New Roman" w:eastAsia="Times New Roman" w:hAnsi="Times New Roman"/>
          <w:sz w:val="24"/>
          <w:szCs w:val="24"/>
          <w:lang w:eastAsia="ru-RU"/>
        </w:rPr>
        <w:t xml:space="preserve"> , </w:t>
      </w:r>
      <w:r w:rsidRPr="00862583">
        <w:rPr>
          <w:rFonts w:ascii="Times New Roman" w:eastAsia="Times New Roman" w:hAnsi="Times New Roman"/>
          <w:sz w:val="24"/>
          <w:szCs w:val="24"/>
          <w:shd w:val="clear" w:color="auto" w:fill="F9F9F9"/>
          <w:lang w:eastAsia="ru-RU"/>
        </w:rPr>
        <w:t xml:space="preserve">Электронно библиотечная система IPRbooks, Электронно библиотечная система "ЭБС ЮРАЙТ </w:t>
      </w:r>
      <w:hyperlink w:history="1">
        <w:r w:rsidR="008C4552">
          <w:rPr>
            <w:rFonts w:ascii="Times New Roman" w:eastAsia="Times New Roman" w:hAnsi="Times New Roman"/>
            <w:color w:val="0000FF"/>
            <w:sz w:val="24"/>
            <w:szCs w:val="24"/>
            <w:u w:val="single"/>
            <w:shd w:val="clear" w:color="auto" w:fill="F9F9F9"/>
            <w:lang w:eastAsia="ru-RU"/>
          </w:rPr>
          <w:t>www.biblio-online.ru</w:t>
        </w:r>
      </w:hyperlink>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C4552">
          <w:rPr>
            <w:rFonts w:ascii="Times New Roman" w:eastAsia="Times New Roman" w:hAnsi="Times New Roman"/>
            <w:color w:val="0000FF"/>
            <w:sz w:val="24"/>
            <w:szCs w:val="24"/>
            <w:u w:val="single"/>
            <w:lang w:eastAsia="ru-RU"/>
          </w:rPr>
          <w:t>www.biblio-online.ru</w:t>
        </w:r>
      </w:hyperlink>
      <w:r w:rsidRPr="00862583">
        <w:rPr>
          <w:rFonts w:ascii="Times New Roman" w:eastAsia="Times New Roman" w:hAnsi="Times New Roman"/>
          <w:sz w:val="24"/>
          <w:szCs w:val="24"/>
          <w:lang w:eastAsia="ru-RU"/>
        </w:rPr>
        <w:t xml:space="preserve">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862583" w:rsidRPr="00862583" w:rsidRDefault="00862583" w:rsidP="00862583">
      <w:pPr>
        <w:spacing w:after="0" w:line="240" w:lineRule="auto"/>
        <w:jc w:val="both"/>
        <w:rPr>
          <w:rFonts w:ascii="Times New Roman" w:eastAsia="Times New Roman" w:hAnsi="Times New Roman"/>
          <w:sz w:val="24"/>
          <w:szCs w:val="24"/>
          <w:lang w:eastAsia="ru-RU"/>
        </w:rPr>
      </w:pPr>
    </w:p>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sz w:val="20"/>
          <w:szCs w:val="20"/>
          <w:lang w:eastAsia="ru-RU"/>
        </w:rPr>
      </w:pPr>
    </w:p>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sz w:val="20"/>
          <w:szCs w:val="20"/>
          <w:lang w:eastAsia="ru-RU"/>
        </w:rPr>
      </w:pPr>
    </w:p>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sz w:val="20"/>
          <w:szCs w:val="20"/>
          <w:lang w:eastAsia="ru-RU"/>
        </w:rPr>
      </w:pPr>
    </w:p>
    <w:p w:rsidR="00C723CF" w:rsidRDefault="00C723CF"/>
    <w:sectPr w:rsidR="00C723CF" w:rsidSect="0086258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2DCE" w:rsidRDefault="003E2DCE">
      <w:pPr>
        <w:spacing w:after="0" w:line="240" w:lineRule="auto"/>
      </w:pPr>
      <w:r>
        <w:separator/>
      </w:r>
    </w:p>
  </w:endnote>
  <w:endnote w:type="continuationSeparator" w:id="0">
    <w:p w:rsidR="003E2DCE" w:rsidRDefault="003E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2DCE" w:rsidRDefault="003E2DCE">
      <w:pPr>
        <w:spacing w:after="0" w:line="240" w:lineRule="auto"/>
      </w:pPr>
      <w:r>
        <w:separator/>
      </w:r>
    </w:p>
  </w:footnote>
  <w:footnote w:type="continuationSeparator" w:id="0">
    <w:p w:rsidR="003E2DCE" w:rsidRDefault="003E2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22B"/>
    <w:multiLevelType w:val="hybridMultilevel"/>
    <w:tmpl w:val="0F0C8A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CB35D7"/>
    <w:multiLevelType w:val="hybridMultilevel"/>
    <w:tmpl w:val="8C7A8E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274B7E"/>
    <w:multiLevelType w:val="hybridMultilevel"/>
    <w:tmpl w:val="C358992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8" w15:restartNumberingAfterBreak="0">
    <w:nsid w:val="421A26B5"/>
    <w:multiLevelType w:val="hybridMultilevel"/>
    <w:tmpl w:val="59045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EAA0B6B"/>
    <w:multiLevelType w:val="hybridMultilevel"/>
    <w:tmpl w:val="D5606ED6"/>
    <w:lvl w:ilvl="0" w:tplc="851612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9D55A8"/>
    <w:multiLevelType w:val="hybridMultilevel"/>
    <w:tmpl w:val="A0161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0955D9"/>
    <w:multiLevelType w:val="hybridMultilevel"/>
    <w:tmpl w:val="757A5AE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62397E82"/>
    <w:multiLevelType w:val="hybridMultilevel"/>
    <w:tmpl w:val="098C9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DC633E"/>
    <w:multiLevelType w:val="hybridMultilevel"/>
    <w:tmpl w:val="277E596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10"/>
  </w:num>
  <w:num w:numId="2">
    <w:abstractNumId w:val="3"/>
  </w:num>
  <w:num w:numId="3">
    <w:abstractNumId w:val="16"/>
  </w:num>
  <w:num w:numId="4">
    <w:abstractNumId w:val="2"/>
  </w:num>
  <w:num w:numId="5">
    <w:abstractNumId w:val="6"/>
  </w:num>
  <w:num w:numId="6">
    <w:abstractNumId w:val="1"/>
  </w:num>
  <w:num w:numId="7">
    <w:abstractNumId w:val="0"/>
  </w:num>
  <w:num w:numId="8">
    <w:abstractNumId w:val="13"/>
  </w:num>
  <w:num w:numId="9">
    <w:abstractNumId w:val="11"/>
  </w:num>
  <w:num w:numId="10">
    <w:abstractNumId w:val="12"/>
  </w:num>
  <w:num w:numId="11">
    <w:abstractNumId w:val="5"/>
  </w:num>
  <w:num w:numId="12">
    <w:abstractNumId w:val="9"/>
  </w:num>
  <w:num w:numId="13">
    <w:abstractNumId w:val="14"/>
  </w:num>
  <w:num w:numId="14">
    <w:abstractNumId w:val="17"/>
  </w:num>
  <w:num w:numId="15">
    <w:abstractNumId w:val="7"/>
  </w:num>
  <w:num w:numId="16">
    <w:abstractNumId w:val="4"/>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2583"/>
    <w:rsid w:val="000C4E85"/>
    <w:rsid w:val="00156553"/>
    <w:rsid w:val="00236100"/>
    <w:rsid w:val="00305024"/>
    <w:rsid w:val="003D5E80"/>
    <w:rsid w:val="003E2DCE"/>
    <w:rsid w:val="0041421C"/>
    <w:rsid w:val="00452ED9"/>
    <w:rsid w:val="00455AE9"/>
    <w:rsid w:val="004F0CC3"/>
    <w:rsid w:val="00615812"/>
    <w:rsid w:val="00645F45"/>
    <w:rsid w:val="00673085"/>
    <w:rsid w:val="00677257"/>
    <w:rsid w:val="00717955"/>
    <w:rsid w:val="007F5EDC"/>
    <w:rsid w:val="008612C5"/>
    <w:rsid w:val="00862583"/>
    <w:rsid w:val="00874EF0"/>
    <w:rsid w:val="008C4552"/>
    <w:rsid w:val="009D75FF"/>
    <w:rsid w:val="009F0F56"/>
    <w:rsid w:val="00A17E16"/>
    <w:rsid w:val="00AF2346"/>
    <w:rsid w:val="00BC6953"/>
    <w:rsid w:val="00C63E6D"/>
    <w:rsid w:val="00C723CF"/>
    <w:rsid w:val="00C80065"/>
    <w:rsid w:val="00C97285"/>
    <w:rsid w:val="00DD79C7"/>
    <w:rsid w:val="00E968B5"/>
    <w:rsid w:val="00EE1E89"/>
    <w:rsid w:val="00F54F89"/>
    <w:rsid w:val="00FB3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95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2583"/>
  </w:style>
  <w:style w:type="paragraph" w:styleId="a3">
    <w:name w:val="List Paragraph"/>
    <w:basedOn w:val="a"/>
    <w:link w:val="a4"/>
    <w:uiPriority w:val="34"/>
    <w:qFormat/>
    <w:rsid w:val="00862583"/>
    <w:pPr>
      <w:spacing w:after="200" w:line="276" w:lineRule="auto"/>
      <w:ind w:left="720"/>
      <w:contextualSpacing/>
    </w:pPr>
    <w:rPr>
      <w:sz w:val="20"/>
      <w:szCs w:val="20"/>
    </w:rPr>
  </w:style>
  <w:style w:type="paragraph" w:customStyle="1" w:styleId="consplusnormal">
    <w:name w:val="consplusnormal"/>
    <w:basedOn w:val="a"/>
    <w:rsid w:val="0086258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8625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862583"/>
    <w:rPr>
      <w:rFonts w:ascii="Times-Roman" w:hAnsi="Times-Roman" w:hint="default"/>
      <w:b w:val="0"/>
      <w:bCs w:val="0"/>
      <w:i w:val="0"/>
      <w:iCs w:val="0"/>
      <w:color w:val="000000"/>
      <w:sz w:val="20"/>
      <w:szCs w:val="20"/>
    </w:rPr>
  </w:style>
  <w:style w:type="character" w:styleId="a6">
    <w:name w:val="Hyperlink"/>
    <w:uiPriority w:val="99"/>
    <w:unhideWhenUsed/>
    <w:rsid w:val="00862583"/>
    <w:rPr>
      <w:color w:val="0000FF"/>
      <w:u w:val="single"/>
    </w:rPr>
  </w:style>
  <w:style w:type="paragraph" w:customStyle="1" w:styleId="psection">
    <w:name w:val="psection"/>
    <w:basedOn w:val="a"/>
    <w:rsid w:val="008625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862583"/>
    <w:rPr>
      <w:rFonts w:ascii="Calibri" w:eastAsia="Calibri" w:hAnsi="Calibri" w:cs="Times New Roman"/>
    </w:rPr>
  </w:style>
  <w:style w:type="character" w:customStyle="1" w:styleId="apple-converted-space">
    <w:name w:val="apple-converted-space"/>
    <w:basedOn w:val="a0"/>
    <w:rsid w:val="009F0F56"/>
  </w:style>
  <w:style w:type="character" w:styleId="a7">
    <w:name w:val="Unresolved Mention"/>
    <w:basedOn w:val="a0"/>
    <w:uiPriority w:val="99"/>
    <w:semiHidden/>
    <w:unhideWhenUsed/>
    <w:rsid w:val="008C4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91759">
      <w:bodyDiv w:val="1"/>
      <w:marLeft w:val="0"/>
      <w:marRight w:val="0"/>
      <w:marTop w:val="0"/>
      <w:marBottom w:val="0"/>
      <w:divBdr>
        <w:top w:val="none" w:sz="0" w:space="0" w:color="auto"/>
        <w:left w:val="none" w:sz="0" w:space="0" w:color="auto"/>
        <w:bottom w:val="none" w:sz="0" w:space="0" w:color="auto"/>
        <w:right w:val="none" w:sz="0" w:space="0" w:color="auto"/>
      </w:divBdr>
    </w:div>
    <w:div w:id="701904776">
      <w:bodyDiv w:val="1"/>
      <w:marLeft w:val="0"/>
      <w:marRight w:val="0"/>
      <w:marTop w:val="0"/>
      <w:marBottom w:val="0"/>
      <w:divBdr>
        <w:top w:val="none" w:sz="0" w:space="0" w:color="auto"/>
        <w:left w:val="none" w:sz="0" w:space="0" w:color="auto"/>
        <w:bottom w:val="none" w:sz="0" w:space="0" w:color="auto"/>
        <w:right w:val="none" w:sz="0" w:space="0" w:color="auto"/>
      </w:divBdr>
    </w:div>
    <w:div w:id="801770329">
      <w:bodyDiv w:val="1"/>
      <w:marLeft w:val="0"/>
      <w:marRight w:val="0"/>
      <w:marTop w:val="0"/>
      <w:marBottom w:val="0"/>
      <w:divBdr>
        <w:top w:val="none" w:sz="0" w:space="0" w:color="auto"/>
        <w:left w:val="none" w:sz="0" w:space="0" w:color="auto"/>
        <w:bottom w:val="none" w:sz="0" w:space="0" w:color="auto"/>
        <w:right w:val="none" w:sz="0" w:space="0" w:color="auto"/>
      </w:divBdr>
    </w:div>
    <w:div w:id="1157919548">
      <w:bodyDiv w:val="1"/>
      <w:marLeft w:val="0"/>
      <w:marRight w:val="0"/>
      <w:marTop w:val="0"/>
      <w:marBottom w:val="0"/>
      <w:divBdr>
        <w:top w:val="none" w:sz="0" w:space="0" w:color="auto"/>
        <w:left w:val="none" w:sz="0" w:space="0" w:color="auto"/>
        <w:bottom w:val="none" w:sz="0" w:space="0" w:color="auto"/>
        <w:right w:val="none" w:sz="0" w:space="0" w:color="auto"/>
      </w:divBdr>
    </w:div>
    <w:div w:id="21281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962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urait.ru/bcode/44970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50327"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urait.ru/bcode/45041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6755</Words>
  <Characters>38505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45170</CharactersWithSpaces>
  <SharedDoc>false</SharedDoc>
  <HLinks>
    <vt:vector size="24" baseType="variant">
      <vt:variant>
        <vt:i4>983123</vt:i4>
      </vt:variant>
      <vt:variant>
        <vt:i4>9</vt:i4>
      </vt:variant>
      <vt:variant>
        <vt:i4>0</vt:i4>
      </vt:variant>
      <vt:variant>
        <vt:i4>5</vt:i4>
      </vt:variant>
      <vt:variant>
        <vt:lpwstr>https://urait.ru/bcode/450327</vt:lpwstr>
      </vt:variant>
      <vt:variant>
        <vt:lpwstr/>
      </vt:variant>
      <vt:variant>
        <vt:i4>786516</vt:i4>
      </vt:variant>
      <vt:variant>
        <vt:i4>6</vt:i4>
      </vt:variant>
      <vt:variant>
        <vt:i4>0</vt:i4>
      </vt:variant>
      <vt:variant>
        <vt:i4>5</vt:i4>
      </vt:variant>
      <vt:variant>
        <vt:lpwstr>https://urait.ru/bcode/450416</vt:lpwstr>
      </vt:variant>
      <vt:variant>
        <vt:lpwstr/>
      </vt:variant>
      <vt:variant>
        <vt:i4>393303</vt:i4>
      </vt:variant>
      <vt:variant>
        <vt:i4>3</vt:i4>
      </vt:variant>
      <vt:variant>
        <vt:i4>0</vt:i4>
      </vt:variant>
      <vt:variant>
        <vt:i4>5</vt:i4>
      </vt:variant>
      <vt:variant>
        <vt:lpwstr>https://urait.ru/bcode/449625</vt:lpwstr>
      </vt:variant>
      <vt:variant>
        <vt:lpwstr/>
      </vt:variant>
      <vt:variant>
        <vt:i4>262230</vt:i4>
      </vt:variant>
      <vt:variant>
        <vt:i4>0</vt:i4>
      </vt:variant>
      <vt:variant>
        <vt:i4>0</vt:i4>
      </vt:variant>
      <vt:variant>
        <vt:i4>5</vt:i4>
      </vt:variant>
      <vt:variant>
        <vt:lpwstr>https://urait.ru/bcode/449702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Mark Bernstorf</cp:lastModifiedBy>
  <cp:revision>10</cp:revision>
  <dcterms:created xsi:type="dcterms:W3CDTF">2021-01-16T14:50:00Z</dcterms:created>
  <dcterms:modified xsi:type="dcterms:W3CDTF">2024-05-18T13:51:00Z</dcterms:modified>
</cp:coreProperties>
</file>